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7B004A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105F22FC" w14:textId="77777777" w:rsidR="00AE3A4C" w:rsidRDefault="00AE3A4C" w:rsidP="00AE3A4C">
            <w:pPr>
              <w:pStyle w:val="Skyriauspavadinimas"/>
              <w:numPr>
                <w:ilvl w:val="0"/>
                <w:numId w:val="0"/>
              </w:numPr>
              <w:rPr>
                <w:rFonts w:ascii="Times New Roman" w:hAnsi="Times New Roman"/>
                <w:lang w:val="lt-LT"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2B5DF8">
              <w:rPr>
                <w:rFonts w:ascii="Times New Roman" w:hAnsi="Times New Roman"/>
                <w:lang w:val="lt-LT"/>
              </w:rPr>
              <w:t xml:space="preserve">TARNYBINIŲ STOČIŲ APSAUGOS PROGRAMINĖS ĮRANGOS PALAIKYMO PASLAUGŲ PIRKIMAS </w:t>
            </w:r>
            <w:r>
              <w:rPr>
                <w:rFonts w:ascii="Times New Roman" w:hAnsi="Times New Roman"/>
                <w:lang w:val="lt-LT"/>
              </w:rPr>
              <w:t>(</w:t>
            </w:r>
            <w:r w:rsidRPr="002B5DF8">
              <w:rPr>
                <w:rFonts w:ascii="Times New Roman" w:hAnsi="Times New Roman"/>
                <w:lang w:val="lt-LT"/>
              </w:rPr>
              <w:t>PPR-914</w:t>
            </w:r>
            <w:r>
              <w:rPr>
                <w:rFonts w:ascii="Times New Roman" w:hAnsi="Times New Roman"/>
                <w:lang w:val="lt-LT"/>
              </w:rPr>
              <w:t>)</w:t>
            </w:r>
          </w:p>
          <w:p w14:paraId="518A36ED" w14:textId="7C5373EC" w:rsidR="00F372C9" w:rsidRPr="007B004A" w:rsidRDefault="00F372C9" w:rsidP="00F372C9">
            <w:pPr>
              <w:spacing w:line="252" w:lineRule="auto"/>
              <w:jc w:val="center"/>
              <w:rPr>
                <w:rFonts w:ascii="Calibri Light" w:hAnsi="Calibri Light" w:cs="Calibri Light"/>
                <w:b/>
                <w:lang w:val="lt-LT"/>
              </w:rPr>
            </w:pPr>
          </w:p>
        </w:tc>
      </w:tr>
    </w:tbl>
    <w:p w14:paraId="0C811A87" w14:textId="77777777" w:rsidR="00DC06DE" w:rsidRPr="007B004A" w:rsidRDefault="00DC06DE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16D7EBE8" w14:textId="3BD814F9" w:rsidR="00AE3A4C" w:rsidRDefault="00AE3A4C" w:rsidP="00AE3A4C">
      <w:pPr>
        <w:pStyle w:val="Skyriauspavadinimas"/>
        <w:numPr>
          <w:ilvl w:val="0"/>
          <w:numId w:val="0"/>
        </w:numPr>
        <w:ind w:firstLine="426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>Techninė specifikacijA</w:t>
      </w:r>
    </w:p>
    <w:p w14:paraId="6BA97184" w14:textId="77777777" w:rsidR="00AE3A4C" w:rsidRDefault="00AE3A4C" w:rsidP="00AE3A4C">
      <w:pPr>
        <w:pStyle w:val="Skyriauspavadinimas"/>
        <w:numPr>
          <w:ilvl w:val="0"/>
          <w:numId w:val="0"/>
        </w:numPr>
        <w:ind w:firstLine="426"/>
        <w:rPr>
          <w:rFonts w:ascii="Times New Roman" w:hAnsi="Times New Roman"/>
          <w:lang w:val="lt-LT"/>
        </w:rPr>
      </w:pPr>
    </w:p>
    <w:p w14:paraId="238A2943" w14:textId="77777777" w:rsidR="00AE3A4C" w:rsidRPr="009617D1" w:rsidRDefault="00AE3A4C" w:rsidP="00AE3A4C">
      <w:pPr>
        <w:pStyle w:val="Skyriauspavadinimas"/>
        <w:numPr>
          <w:ilvl w:val="0"/>
          <w:numId w:val="0"/>
        </w:numPr>
        <w:ind w:firstLine="426"/>
        <w:rPr>
          <w:rFonts w:ascii="Times New Roman" w:hAnsi="Times New Roman"/>
          <w:lang w:val="lt-LT"/>
        </w:rPr>
      </w:pPr>
      <w:r w:rsidRPr="009617D1">
        <w:rPr>
          <w:rFonts w:ascii="Times New Roman" w:hAnsi="Times New Roman"/>
          <w:lang w:val="lt-LT"/>
        </w:rPr>
        <w:t>I. BENDRA INFORMACIJA</w:t>
      </w:r>
    </w:p>
    <w:p w14:paraId="065DB1CE" w14:textId="77777777" w:rsidR="00AE3A4C" w:rsidRPr="009617D1" w:rsidRDefault="00AE3A4C" w:rsidP="00AE3A4C">
      <w:pPr>
        <w:pStyle w:val="Skyriauspavadinimas"/>
        <w:numPr>
          <w:ilvl w:val="0"/>
          <w:numId w:val="0"/>
        </w:numPr>
        <w:ind w:firstLine="426"/>
        <w:jc w:val="both"/>
        <w:rPr>
          <w:rFonts w:ascii="Times New Roman" w:hAnsi="Times New Roman"/>
          <w:lang w:val="en-US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AE3A4C" w14:paraId="2C7F6A1B" w14:textId="77777777" w:rsidTr="00AE3A4C">
        <w:trPr>
          <w:trHeight w:val="667"/>
        </w:trPr>
        <w:tc>
          <w:tcPr>
            <w:tcW w:w="10343" w:type="dxa"/>
          </w:tcPr>
          <w:p w14:paraId="537AE3BB" w14:textId="77777777" w:rsidR="00AE3A4C" w:rsidRPr="003B7395" w:rsidRDefault="00AE3A4C" w:rsidP="00A3186B">
            <w:pPr>
              <w:contextualSpacing/>
              <w:jc w:val="center"/>
              <w:rPr>
                <w:rFonts w:ascii="Calibri" w:eastAsia="Calibri" w:hAnsi="Calibri" w:cs="Calibri"/>
                <w:b/>
                <w:bCs/>
                <w:caps/>
              </w:rPr>
            </w:pPr>
            <w:r w:rsidRPr="00AD47A2">
              <w:rPr>
                <w:rFonts w:ascii="Calibri" w:eastAsia="Calibri" w:hAnsi="Calibri" w:cs="Calibri"/>
                <w:b/>
                <w:bCs/>
                <w:caps/>
              </w:rPr>
              <w:t>Reikalavimai susiję su nacionaliniu saugumu</w:t>
            </w:r>
          </w:p>
        </w:tc>
      </w:tr>
      <w:tr w:rsidR="00AE3A4C" w14:paraId="0C575604" w14:textId="77777777" w:rsidTr="00AE3A4C">
        <w:tc>
          <w:tcPr>
            <w:tcW w:w="10343" w:type="dxa"/>
          </w:tcPr>
          <w:p w14:paraId="2F165A3D" w14:textId="77777777" w:rsidR="00AE3A4C" w:rsidRPr="00A9338B" w:rsidRDefault="00AE3A4C" w:rsidP="00A3186B">
            <w:pPr>
              <w:spacing w:before="60" w:after="60"/>
              <w:rPr>
                <w:rFonts w:ascii="Calibri Light" w:hAnsi="Calibri Light" w:cs="Calibri Light"/>
                <w:sz w:val="20"/>
              </w:rPr>
            </w:pP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Pirkimo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objektui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taikomi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Lietuvos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Respublikos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viešųjų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pirkimų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įstatymo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37 str. 9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dalies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reikalavimai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susiję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su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nacionaliniu</w:t>
            </w:r>
            <w:proofErr w:type="spellEnd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 xml:space="preserve"> </w:t>
            </w:r>
            <w:proofErr w:type="spellStart"/>
            <w:r w:rsidRPr="00586FA3">
              <w:rPr>
                <w:rFonts w:ascii="Calibri Light" w:hAnsi="Calibri Light" w:cs="Calibri Light"/>
                <w:b/>
                <w:sz w:val="20"/>
                <w:u w:val="single"/>
              </w:rPr>
              <w:t>saugumu</w:t>
            </w:r>
            <w:proofErr w:type="spellEnd"/>
            <w:r>
              <w:rPr>
                <w:rFonts w:ascii="Calibri Light" w:hAnsi="Calibri Light" w:cs="Calibri Light"/>
                <w:b/>
                <w:sz w:val="20"/>
                <w:u w:val="single"/>
              </w:rPr>
              <w:t>*</w:t>
            </w:r>
            <w:r w:rsidRPr="00586FA3">
              <w:rPr>
                <w:rFonts w:ascii="Calibri Light" w:hAnsi="Calibri Light" w:cs="Calibri Light"/>
                <w:sz w:val="20"/>
              </w:rPr>
              <w:t>.</w:t>
            </w:r>
            <w:r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Tiekėjas</w:t>
            </w:r>
            <w:proofErr w:type="spellEnd"/>
            <w:r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privalo</w:t>
            </w:r>
            <w:proofErr w:type="spellEnd"/>
            <w:r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įrodyti</w:t>
            </w:r>
            <w:proofErr w:type="spellEnd"/>
            <w:r>
              <w:rPr>
                <w:rFonts w:ascii="Calibri Light" w:hAnsi="Calibri Light" w:cs="Calibri Light"/>
                <w:sz w:val="20"/>
              </w:rPr>
              <w:t xml:space="preserve">,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kad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siūlomos</w:t>
            </w:r>
            <w:proofErr w:type="spellEnd"/>
            <w:r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3277F1">
              <w:rPr>
                <w:rFonts w:ascii="Calibri Light" w:hAnsi="Calibri Light" w:cs="Calibri Light"/>
                <w:sz w:val="20"/>
              </w:rPr>
              <w:t>prekės</w:t>
            </w:r>
            <w:proofErr w:type="spellEnd"/>
            <w:r w:rsidRPr="003277F1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3277F1">
              <w:rPr>
                <w:rFonts w:ascii="Calibri Light" w:hAnsi="Calibri Light" w:cs="Calibri Light"/>
                <w:sz w:val="20"/>
              </w:rPr>
              <w:t>ar</w:t>
            </w:r>
            <w:proofErr w:type="spellEnd"/>
            <w:r w:rsidRPr="003277F1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3277F1">
              <w:rPr>
                <w:rFonts w:ascii="Calibri Light" w:hAnsi="Calibri Light" w:cs="Calibri Light"/>
                <w:sz w:val="20"/>
              </w:rPr>
              <w:t>paslaugos</w:t>
            </w:r>
            <w:proofErr w:type="spellEnd"/>
            <w:r w:rsidRPr="003277F1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ne</w:t>
            </w:r>
            <w:r w:rsidRPr="00A9338B">
              <w:rPr>
                <w:rFonts w:ascii="Calibri Light" w:hAnsi="Calibri Light" w:cs="Calibri Light"/>
                <w:sz w:val="20"/>
              </w:rPr>
              <w:t>kelia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grėsm</w:t>
            </w:r>
            <w:r>
              <w:rPr>
                <w:rFonts w:ascii="Calibri Light" w:hAnsi="Calibri Light" w:cs="Calibri Light"/>
                <w:sz w:val="20"/>
              </w:rPr>
              <w:t>ės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nacionaliniam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saugumui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nėra</w:t>
            </w:r>
            <w:proofErr w:type="spellEnd"/>
            <w:r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toliau</w:t>
            </w:r>
            <w:proofErr w:type="spellEnd"/>
            <w:r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nurodytų</w:t>
            </w:r>
            <w:proofErr w:type="spellEnd"/>
            <w:r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</w:rPr>
              <w:t>aplinkybių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: </w:t>
            </w:r>
          </w:p>
          <w:p w14:paraId="07909421" w14:textId="77777777" w:rsidR="00AE3A4C" w:rsidRPr="00712583" w:rsidRDefault="00AE3A4C" w:rsidP="00A3186B">
            <w:pPr>
              <w:spacing w:before="60" w:after="60"/>
              <w:rPr>
                <w:rFonts w:ascii="Calibri Light" w:hAnsi="Calibri Light" w:cs="Calibri Light"/>
                <w:sz w:val="20"/>
                <w:szCs w:val="20"/>
              </w:rPr>
            </w:pPr>
            <w:r w:rsidRPr="00A9338B">
              <w:rPr>
                <w:rFonts w:ascii="Calibri Light" w:hAnsi="Calibri Light" w:cs="Calibri Light"/>
                <w:sz w:val="20"/>
              </w:rPr>
              <w:t xml:space="preserve">1)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programinės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įrangos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gamintojas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ar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jį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kontroliuojantis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asmuo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yra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registruoti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jeigu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gamintojas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ar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jį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kontroliuojantis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asmuo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yra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fizinis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asmuo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–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nuolat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gyvenantis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ar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turintis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pilietybę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) VPĮ 92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straipsnio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14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dalyje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numatytame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sąraše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nurodytose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valstybėse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ar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teritorijose</w:t>
            </w:r>
            <w:proofErr w:type="spellEnd"/>
            <w:r w:rsidRPr="00712583">
              <w:rPr>
                <w:rFonts w:ascii="Calibri Light" w:hAnsi="Calibri Light" w:cs="Calibri Light"/>
                <w:sz w:val="20"/>
                <w:szCs w:val="20"/>
              </w:rPr>
              <w:t>;</w:t>
            </w:r>
          </w:p>
          <w:p w14:paraId="508F71C8" w14:textId="77777777" w:rsidR="00AE3A4C" w:rsidRDefault="00AE3A4C" w:rsidP="00A3186B">
            <w:pPr>
              <w:spacing w:before="60" w:after="60"/>
              <w:rPr>
                <w:rFonts w:ascii="Calibri Light" w:hAnsi="Calibri Light" w:cs="Calibri Light"/>
                <w:sz w:val="20"/>
              </w:rPr>
            </w:pPr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2) </w:t>
            </w:r>
            <w:proofErr w:type="spellStart"/>
            <w:proofErr w:type="gram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programinės</w:t>
            </w:r>
            <w:proofErr w:type="spellEnd"/>
            <w:proofErr w:type="gramEnd"/>
            <w:r w:rsidRPr="0071258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712583">
              <w:rPr>
                <w:rFonts w:ascii="Calibri Light" w:hAnsi="Calibri Light" w:cs="Calibri Light"/>
                <w:sz w:val="20"/>
                <w:szCs w:val="20"/>
              </w:rPr>
              <w:t>įrangos</w:t>
            </w:r>
            <w:proofErr w:type="spellEnd"/>
            <w:r w:rsidRPr="002B5DF8">
              <w:rPr>
                <w:szCs w:val="24"/>
              </w:rPr>
              <w:t xml:space="preserve"> </w:t>
            </w:r>
            <w:proofErr w:type="spellStart"/>
            <w:r w:rsidRPr="002B5DF8">
              <w:rPr>
                <w:rFonts w:ascii="Calibri Light" w:hAnsi="Calibri Light" w:cs="Calibri Light"/>
                <w:sz w:val="20"/>
              </w:rPr>
              <w:t>paslaugų</w:t>
            </w:r>
            <w:proofErr w:type="spellEnd"/>
            <w:r w:rsidRPr="002B5DF8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2B5DF8">
              <w:rPr>
                <w:rFonts w:ascii="Calibri Light" w:hAnsi="Calibri Light" w:cs="Calibri Light"/>
                <w:sz w:val="20"/>
              </w:rPr>
              <w:t>teikimas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būtų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vykdomas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iš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VPĮ 92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straipsnio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14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dalyje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numatytame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sąraše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nurodytų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valstybių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ar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 xml:space="preserve"> </w:t>
            </w:r>
            <w:proofErr w:type="spellStart"/>
            <w:r w:rsidRPr="00A9338B">
              <w:rPr>
                <w:rFonts w:ascii="Calibri Light" w:hAnsi="Calibri Light" w:cs="Calibri Light"/>
                <w:sz w:val="20"/>
              </w:rPr>
              <w:t>teritorijų</w:t>
            </w:r>
            <w:proofErr w:type="spellEnd"/>
            <w:r w:rsidRPr="00A9338B">
              <w:rPr>
                <w:rFonts w:ascii="Calibri Light" w:hAnsi="Calibri Light" w:cs="Calibri Light"/>
                <w:sz w:val="20"/>
              </w:rPr>
              <w:t>.</w:t>
            </w:r>
            <w:bookmarkStart w:id="15" w:name="_GoBack"/>
            <w:bookmarkEnd w:id="15"/>
          </w:p>
          <w:p w14:paraId="2A0CDD8C" w14:textId="77777777" w:rsidR="00AE3A4C" w:rsidRDefault="00AE3A4C" w:rsidP="00A3186B">
            <w:pPr>
              <w:spacing w:before="60" w:after="60"/>
              <w:rPr>
                <w:rFonts w:ascii="Calibri Light" w:hAnsi="Calibri Light" w:cs="Calibri Light"/>
                <w:b/>
                <w:sz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Perkančioji</w:t>
            </w:r>
            <w:proofErr w:type="spellEnd"/>
            <w:r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organizacija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pasiūlymo</w:t>
            </w:r>
            <w:proofErr w:type="spellEnd"/>
            <w:r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atitikčiai</w:t>
            </w:r>
            <w:proofErr w:type="spellEnd"/>
            <w:r>
              <w:rPr>
                <w:rFonts w:ascii="Calibri Light" w:hAnsi="Calibri Light" w:cs="Calibri Light"/>
                <w:b/>
                <w:sz w:val="20"/>
              </w:rPr>
              <w:t xml:space="preserve"> LR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viešųjų</w:t>
            </w:r>
            <w:proofErr w:type="spellEnd"/>
            <w:r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pirkimų</w:t>
            </w:r>
            <w:proofErr w:type="spellEnd"/>
            <w:r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įstatymo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37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straipsnio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9 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dalies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reikalavimams</w:t>
            </w:r>
            <w:proofErr w:type="spellEnd"/>
            <w:r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patvirtinti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iš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tiekėjo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reikalauja</w:t>
            </w:r>
            <w:proofErr w:type="spellEnd"/>
            <w:r w:rsidRPr="00DB7DFF">
              <w:rPr>
                <w:rFonts w:ascii="Calibri Light" w:hAnsi="Calibri Light" w:cs="Calibri Light"/>
                <w:b/>
                <w:sz w:val="20"/>
              </w:rPr>
              <w:t xml:space="preserve">  </w:t>
            </w:r>
            <w:r w:rsidRPr="00DB7DFF">
              <w:rPr>
                <w:rFonts w:ascii="Calibri Light" w:hAnsi="Calibri Light" w:cs="Calibri Light"/>
                <w:b/>
                <w:bCs/>
                <w:sz w:val="20"/>
              </w:rPr>
              <w:t>KARTU SU PASIŪLYMU</w:t>
            </w:r>
            <w:r w:rsidRPr="00E322C4">
              <w:rPr>
                <w:rFonts w:ascii="Calibri Light" w:hAnsi="Calibri Light" w:cs="Calibri Light"/>
                <w:sz w:val="20"/>
              </w:rPr>
              <w:t xml:space="preserve"> </w:t>
            </w:r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>PATEIKTI</w:t>
            </w:r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>užpildytą</w:t>
            </w:r>
            <w:proofErr w:type="spellEnd"/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>pirkimo</w:t>
            </w:r>
            <w:proofErr w:type="spellEnd"/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>dokumentą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„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</w:rPr>
              <w:t>Nacionalinio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</w:rPr>
              <w:t>saugumo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</w:rPr>
              <w:t>reikalavimų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</w:rPr>
              <w:t>atitikties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</w:rPr>
              <w:t>deklaracija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>“</w:t>
            </w:r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0"/>
              </w:rPr>
              <w:t>(8</w:t>
            </w:r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0"/>
              </w:rPr>
              <w:t>IA</w:t>
            </w:r>
            <w:r w:rsidRPr="00E322C4">
              <w:rPr>
                <w:rFonts w:ascii="Calibri Light" w:hAnsi="Calibri Light" w:cs="Calibri Light"/>
                <w:b/>
                <w:bCs/>
                <w:sz w:val="20"/>
              </w:rPr>
              <w:t xml:space="preserve"> PD </w:t>
            </w:r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ATITIKTIES DEKLARACIJA), </w:t>
            </w:r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o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iš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ekonomiškai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naudingiausią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pasiūlymą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pateikusio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tiekėjo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</w:rPr>
              <w:t>reikalaus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</w:rPr>
              <w:t>pateikti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(</w:t>
            </w:r>
            <w:proofErr w:type="spellStart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>kartu</w:t>
            </w:r>
            <w:proofErr w:type="spellEnd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>su</w:t>
            </w:r>
            <w:proofErr w:type="spellEnd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>pasiūlymu</w:t>
            </w:r>
            <w:proofErr w:type="spellEnd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>šių</w:t>
            </w:r>
            <w:proofErr w:type="spellEnd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>dokumentų</w:t>
            </w:r>
            <w:proofErr w:type="spellEnd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>tiekėjas</w:t>
            </w:r>
            <w:proofErr w:type="spellEnd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>pateikti</w:t>
            </w:r>
            <w:proofErr w:type="spellEnd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 xml:space="preserve"> </w:t>
            </w:r>
            <w:proofErr w:type="spellStart"/>
            <w:r w:rsidRPr="00E81687">
              <w:rPr>
                <w:rFonts w:ascii="Calibri Light" w:hAnsi="Calibri Light" w:cs="Calibri Light"/>
                <w:b/>
                <w:bCs/>
                <w:sz w:val="20"/>
                <w:u w:val="single"/>
              </w:rPr>
              <w:t>neturi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) </w:t>
            </w:r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–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vieną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ar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kelis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šiuos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dokumentus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</w:rPr>
              <w:t>**</w:t>
            </w:r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: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juridinio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asmens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vadovo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patvirtintą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juridinio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asmens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steigimo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dokumentų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kopiją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,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Juridinių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asmenų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registro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išplėstinį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išrašą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su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istorija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,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Juridinių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asmenų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dalyvių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informacinės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sistemos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išrašą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,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asmens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tapatybę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patvirtinančio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dokumento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(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tapatybės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kortelės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ar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paso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)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kopiją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,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leidimo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verstis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atitinkama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ūkine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veikla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patvirtinančio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dokumento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(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pavyzdžiui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,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verslo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liudijimo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,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individualios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veiklos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pažymėjimo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ir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pan.)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kopiją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,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pažymą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apie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deklaruotą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gyvenamąją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vietą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arba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atitinkamus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valstybės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narės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ar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trečiosios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sz w:val="20"/>
              </w:rPr>
              <w:t>šalies</w:t>
            </w:r>
            <w:proofErr w:type="spellEnd"/>
            <w:r w:rsidRPr="005B681B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dokumentus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,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ar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kitus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perkančiajai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organizacijai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priimtinus</w:t>
            </w:r>
            <w:proofErr w:type="spellEnd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 xml:space="preserve"> </w:t>
            </w:r>
            <w:proofErr w:type="spellStart"/>
            <w:r w:rsidRPr="005B681B">
              <w:rPr>
                <w:rFonts w:ascii="Calibri Light" w:hAnsi="Calibri Light" w:cs="Calibri Light"/>
                <w:b/>
                <w:bCs/>
                <w:sz w:val="20"/>
              </w:rPr>
              <w:t>dokumentus</w:t>
            </w:r>
            <w:proofErr w:type="spellEnd"/>
            <w:r>
              <w:rPr>
                <w:rFonts w:ascii="Calibri Light" w:hAnsi="Calibri Light" w:cs="Calibri Light"/>
                <w:b/>
                <w:sz w:val="20"/>
              </w:rPr>
              <w:t>.</w:t>
            </w:r>
          </w:p>
          <w:p w14:paraId="4A9C202C" w14:textId="77777777" w:rsidR="00AE3A4C" w:rsidRPr="003B7395" w:rsidRDefault="00AE3A4C" w:rsidP="00A3186B">
            <w:pPr>
              <w:spacing w:before="60" w:after="60"/>
              <w:rPr>
                <w:rFonts w:ascii="Calibri Light" w:hAnsi="Calibri Light" w:cs="Calibri Light"/>
                <w:b/>
                <w:sz w:val="20"/>
              </w:rPr>
            </w:pPr>
            <w:proofErr w:type="spellStart"/>
            <w:r w:rsidRPr="003B7395">
              <w:rPr>
                <w:rFonts w:ascii="Calibri Light" w:hAnsi="Calibri Light" w:cs="Calibri Light"/>
                <w:b/>
                <w:sz w:val="20"/>
              </w:rPr>
              <w:t>P</w:t>
            </w:r>
            <w:r>
              <w:rPr>
                <w:rFonts w:ascii="Calibri Light" w:hAnsi="Calibri Light" w:cs="Calibri Light"/>
                <w:b/>
                <w:sz w:val="20"/>
              </w:rPr>
              <w:t>astabos</w:t>
            </w:r>
            <w:proofErr w:type="spellEnd"/>
            <w:r>
              <w:rPr>
                <w:rFonts w:ascii="Calibri Light" w:hAnsi="Calibri Light" w:cs="Calibri Light"/>
                <w:b/>
                <w:sz w:val="20"/>
              </w:rPr>
              <w:t>:</w:t>
            </w:r>
          </w:p>
          <w:p w14:paraId="628B096E" w14:textId="77777777" w:rsidR="00AE3A4C" w:rsidRDefault="00AE3A4C" w:rsidP="00A3186B">
            <w:pPr>
              <w:spacing w:before="60" w:after="60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*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Jeigu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prekių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gamintojas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ar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paslaugų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teikėjas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ar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jį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kontroliuojantis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asmuo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yra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nacionaliniam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saugumui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užtikrinti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svarbi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įmonė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,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valstybės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įmonė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,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savivaldybės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įmonė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,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taip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pat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valstybės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valdoma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bendrovė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ir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jų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dukterinės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bendrovės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,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išvardytos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Nacionaliniam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saugumui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užtikrinti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svarbių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objektų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apsaugos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įstatyme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,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šiems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subjektams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aukščiau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nurodytas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reikalavimas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</w:rPr>
              <w:t xml:space="preserve"> (VPĮ</w:t>
            </w:r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37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straipsnio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9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dalis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</w:rPr>
              <w:t>)</w:t>
            </w:r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yra</w:t>
            </w:r>
            <w:proofErr w:type="spellEnd"/>
            <w:r w:rsidRPr="00893188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893188">
              <w:rPr>
                <w:rFonts w:ascii="Calibri Light" w:hAnsi="Calibri Light" w:cs="Calibri Light"/>
                <w:bCs/>
                <w:sz w:val="20"/>
              </w:rPr>
              <w:t>netaikom</w:t>
            </w:r>
            <w:r>
              <w:rPr>
                <w:rFonts w:ascii="Calibri Light" w:hAnsi="Calibri Light" w:cs="Calibri Light"/>
                <w:bCs/>
                <w:sz w:val="20"/>
              </w:rPr>
              <w:t>as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</w:rPr>
              <w:t>.</w:t>
            </w:r>
          </w:p>
          <w:p w14:paraId="0AF5ABD0" w14:textId="77777777" w:rsidR="00AE3A4C" w:rsidRDefault="00AE3A4C" w:rsidP="00A3186B">
            <w:pPr>
              <w:spacing w:before="60" w:after="60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**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Dokumentai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,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kuriuose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nenurodytas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jų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galiojimo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terminas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,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turi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būti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išduoti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ar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atspausdinti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iš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informacinės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sistemos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ne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anksčiau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kaip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likus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3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mėnesiams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iki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tos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dienos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,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kurią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perkančiosios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organizacijos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prašymu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tiekėjas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turi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pateikti</w:t>
            </w:r>
            <w:proofErr w:type="spellEnd"/>
            <w:r w:rsidRPr="000420DD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proofErr w:type="spellStart"/>
            <w:r w:rsidRPr="000420DD">
              <w:rPr>
                <w:rFonts w:ascii="Calibri Light" w:hAnsi="Calibri Light" w:cs="Calibri Light"/>
                <w:bCs/>
                <w:sz w:val="20"/>
              </w:rPr>
              <w:t>dokumentus</w:t>
            </w:r>
            <w:proofErr w:type="spellEnd"/>
            <w:r w:rsidRPr="000420DD">
              <w:rPr>
                <w:rFonts w:ascii="Calibri Light" w:hAnsi="Calibri Light" w:cs="Calibri Light"/>
                <w:sz w:val="20"/>
              </w:rPr>
              <w:t>.</w:t>
            </w:r>
          </w:p>
          <w:p w14:paraId="0DCCFECA" w14:textId="77777777" w:rsidR="00AE3A4C" w:rsidRDefault="00AE3A4C" w:rsidP="00A3186B">
            <w:pPr>
              <w:spacing w:before="60" w:after="60"/>
              <w:rPr>
                <w:rFonts w:ascii="Calibri Light" w:hAnsi="Calibri Light" w:cs="Calibri Light"/>
                <w:b/>
                <w:sz w:val="20"/>
              </w:rPr>
            </w:pPr>
          </w:p>
        </w:tc>
      </w:tr>
    </w:tbl>
    <w:p w14:paraId="3CDF23D3" w14:textId="77777777" w:rsidR="00AE3A4C" w:rsidRPr="009617D1" w:rsidRDefault="00AE3A4C" w:rsidP="00AE3A4C">
      <w:pPr>
        <w:ind w:firstLine="426"/>
        <w:rPr>
          <w:bCs/>
          <w:iCs/>
          <w:szCs w:val="24"/>
          <w:lang w:eastAsia="lt-LT"/>
        </w:rPr>
      </w:pPr>
    </w:p>
    <w:p w14:paraId="576E248D" w14:textId="77777777" w:rsidR="00AE3A4C" w:rsidRPr="009617D1" w:rsidRDefault="00AE3A4C" w:rsidP="00AE3A4C">
      <w:pPr>
        <w:ind w:firstLine="450"/>
        <w:rPr>
          <w:szCs w:val="24"/>
          <w:lang w:eastAsia="lt-LT"/>
        </w:rPr>
      </w:pPr>
      <w:r w:rsidRPr="009617D1">
        <w:rPr>
          <w:szCs w:val="24"/>
        </w:rPr>
        <w:t xml:space="preserve">1.1. </w:t>
      </w:r>
      <w:proofErr w:type="spellStart"/>
      <w:r w:rsidRPr="009617D1">
        <w:rPr>
          <w:szCs w:val="24"/>
        </w:rPr>
        <w:t>Informatikos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ir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ryšių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departamentas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prie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Lietuvos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Respublikos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vidaus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reikalų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ministerijos</w:t>
      </w:r>
      <w:proofErr w:type="spellEnd"/>
      <w:r w:rsidRPr="009617D1">
        <w:rPr>
          <w:szCs w:val="24"/>
        </w:rPr>
        <w:t xml:space="preserve"> (</w:t>
      </w:r>
      <w:proofErr w:type="spellStart"/>
      <w:r w:rsidRPr="009617D1">
        <w:rPr>
          <w:szCs w:val="24"/>
        </w:rPr>
        <w:t>toliau</w:t>
      </w:r>
      <w:proofErr w:type="spellEnd"/>
      <w:r w:rsidRPr="009617D1">
        <w:rPr>
          <w:szCs w:val="24"/>
        </w:rPr>
        <w:t xml:space="preserve"> – IRD) </w:t>
      </w:r>
      <w:proofErr w:type="spellStart"/>
      <w:r w:rsidRPr="009617D1">
        <w:rPr>
          <w:szCs w:val="24"/>
        </w:rPr>
        <w:t>yra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Lietuvos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Respublikos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vidaus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reikalų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ministerijos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valdomų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registrų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informacinių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sitemų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ir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informacinių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sistemų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tvarkytojas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ir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užtikrina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techninės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ir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programinės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įrangos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nepertraukiamą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veikimą</w:t>
      </w:r>
      <w:proofErr w:type="spellEnd"/>
      <w:r w:rsidRPr="009617D1">
        <w:rPr>
          <w:szCs w:val="24"/>
        </w:rPr>
        <w:t xml:space="preserve">. </w:t>
      </w:r>
      <w:proofErr w:type="spellStart"/>
      <w:r w:rsidRPr="009617D1">
        <w:rPr>
          <w:szCs w:val="24"/>
        </w:rPr>
        <w:t>Naudojant</w:t>
      </w:r>
      <w:proofErr w:type="spellEnd"/>
      <w:r w:rsidRPr="009617D1">
        <w:rPr>
          <w:szCs w:val="24"/>
        </w:rPr>
        <w:t xml:space="preserve"> </w:t>
      </w:r>
      <w:r w:rsidRPr="009617D1">
        <w:rPr>
          <w:szCs w:val="24"/>
          <w:lang w:eastAsia="lt-LT"/>
        </w:rPr>
        <w:t xml:space="preserve">Trend Vision One </w:t>
      </w:r>
      <w:proofErr w:type="spellStart"/>
      <w:r w:rsidRPr="009617D1">
        <w:rPr>
          <w:szCs w:val="24"/>
        </w:rPr>
        <w:t>programinę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įrangą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yra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užtikrinamas</w:t>
      </w:r>
      <w:proofErr w:type="spellEnd"/>
      <w:r w:rsidRPr="009617D1">
        <w:rPr>
          <w:szCs w:val="24"/>
        </w:rPr>
        <w:t xml:space="preserve"> IRD </w:t>
      </w:r>
      <w:proofErr w:type="spellStart"/>
      <w:r w:rsidRPr="009617D1">
        <w:rPr>
          <w:szCs w:val="24"/>
        </w:rPr>
        <w:t>administruojamų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valstybės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informacinių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išteklių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funkcionavimas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ir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nepertraukiamas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veikimas</w:t>
      </w:r>
      <w:proofErr w:type="spellEnd"/>
      <w:r w:rsidRPr="009617D1">
        <w:rPr>
          <w:szCs w:val="24"/>
        </w:rPr>
        <w:t xml:space="preserve">. </w:t>
      </w:r>
    </w:p>
    <w:p w14:paraId="377D1954" w14:textId="77777777" w:rsidR="00AE3A4C" w:rsidRPr="009617D1" w:rsidRDefault="00AE3A4C" w:rsidP="00AE3A4C">
      <w:pPr>
        <w:ind w:firstLine="426"/>
        <w:rPr>
          <w:bCs/>
          <w:iCs/>
          <w:szCs w:val="24"/>
          <w:lang w:eastAsia="lt-LT"/>
        </w:rPr>
      </w:pPr>
      <w:r w:rsidRPr="009617D1">
        <w:rPr>
          <w:szCs w:val="24"/>
        </w:rPr>
        <w:t xml:space="preserve">2026-01-17 </w:t>
      </w:r>
      <w:proofErr w:type="spellStart"/>
      <w:r w:rsidRPr="009617D1">
        <w:rPr>
          <w:szCs w:val="24"/>
        </w:rPr>
        <w:t>baigia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galioti</w:t>
      </w:r>
      <w:proofErr w:type="spellEnd"/>
      <w:r w:rsidRPr="009617D1">
        <w:rPr>
          <w:szCs w:val="24"/>
        </w:rPr>
        <w:t xml:space="preserve"> </w:t>
      </w:r>
      <w:r w:rsidRPr="009617D1">
        <w:rPr>
          <w:szCs w:val="24"/>
          <w:lang w:eastAsia="lt-LT"/>
        </w:rPr>
        <w:t>Trend Vision One</w:t>
      </w:r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programinės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įrangos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gamintojo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priežiūra</w:t>
      </w:r>
      <w:proofErr w:type="spellEnd"/>
      <w:r w:rsidRPr="009617D1">
        <w:rPr>
          <w:szCs w:val="24"/>
        </w:rPr>
        <w:t xml:space="preserve"> (</w:t>
      </w:r>
      <w:proofErr w:type="spellStart"/>
      <w:r w:rsidRPr="009617D1">
        <w:rPr>
          <w:szCs w:val="24"/>
        </w:rPr>
        <w:t>palaikymas</w:t>
      </w:r>
      <w:proofErr w:type="spellEnd"/>
      <w:r w:rsidRPr="009617D1">
        <w:rPr>
          <w:szCs w:val="24"/>
        </w:rPr>
        <w:t xml:space="preserve">), </w:t>
      </w:r>
      <w:proofErr w:type="spellStart"/>
      <w:r w:rsidRPr="009617D1">
        <w:rPr>
          <w:szCs w:val="24"/>
        </w:rPr>
        <w:t>todėl</w:t>
      </w:r>
      <w:proofErr w:type="spellEnd"/>
      <w:r w:rsidRPr="009617D1">
        <w:rPr>
          <w:szCs w:val="24"/>
        </w:rPr>
        <w:t xml:space="preserve"> IRD </w:t>
      </w:r>
      <w:proofErr w:type="spellStart"/>
      <w:r w:rsidRPr="009617D1">
        <w:rPr>
          <w:szCs w:val="24"/>
        </w:rPr>
        <w:t>numato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įsigyti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šių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licencijų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palaikymo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paslaugas</w:t>
      </w:r>
      <w:proofErr w:type="spellEnd"/>
      <w:r w:rsidRPr="009617D1">
        <w:rPr>
          <w:szCs w:val="24"/>
        </w:rPr>
        <w:t>.</w:t>
      </w:r>
    </w:p>
    <w:p w14:paraId="554178C4" w14:textId="77777777" w:rsidR="00AE3A4C" w:rsidRPr="009617D1" w:rsidRDefault="00AE3A4C" w:rsidP="00AE3A4C">
      <w:pPr>
        <w:ind w:firstLine="426"/>
        <w:rPr>
          <w:bCs/>
          <w:iCs/>
          <w:szCs w:val="24"/>
          <w:lang w:eastAsia="lt-LT"/>
        </w:rPr>
      </w:pPr>
      <w:r w:rsidRPr="009617D1">
        <w:rPr>
          <w:bCs/>
          <w:iCs/>
          <w:szCs w:val="24"/>
          <w:lang w:eastAsia="lt-LT"/>
        </w:rPr>
        <w:t xml:space="preserve">1.2. </w:t>
      </w:r>
      <w:proofErr w:type="spellStart"/>
      <w:r w:rsidRPr="009617D1">
        <w:rPr>
          <w:bCs/>
          <w:iCs/>
          <w:szCs w:val="24"/>
          <w:lang w:eastAsia="lt-LT"/>
        </w:rPr>
        <w:t>Pirkimo</w:t>
      </w:r>
      <w:proofErr w:type="spellEnd"/>
      <w:r w:rsidRPr="009617D1">
        <w:rPr>
          <w:bCs/>
          <w:iCs/>
          <w:szCs w:val="24"/>
          <w:lang w:eastAsia="lt-LT"/>
        </w:rPr>
        <w:t xml:space="preserve"> </w:t>
      </w:r>
      <w:proofErr w:type="spellStart"/>
      <w:r w:rsidRPr="009617D1">
        <w:rPr>
          <w:bCs/>
          <w:iCs/>
          <w:szCs w:val="24"/>
          <w:lang w:eastAsia="lt-LT"/>
        </w:rPr>
        <w:t>objekto</w:t>
      </w:r>
      <w:proofErr w:type="spellEnd"/>
      <w:r w:rsidRPr="009617D1">
        <w:rPr>
          <w:bCs/>
          <w:iCs/>
          <w:szCs w:val="24"/>
          <w:lang w:eastAsia="lt-LT"/>
        </w:rPr>
        <w:t xml:space="preserve"> </w:t>
      </w:r>
      <w:proofErr w:type="spellStart"/>
      <w:r w:rsidRPr="009617D1">
        <w:rPr>
          <w:bCs/>
          <w:iCs/>
          <w:szCs w:val="24"/>
          <w:lang w:eastAsia="lt-LT"/>
        </w:rPr>
        <w:t>rūšis</w:t>
      </w:r>
      <w:proofErr w:type="spellEnd"/>
      <w:r w:rsidRPr="009617D1">
        <w:rPr>
          <w:bCs/>
          <w:iCs/>
          <w:szCs w:val="24"/>
          <w:lang w:eastAsia="lt-LT"/>
        </w:rPr>
        <w:t xml:space="preserve">. </w:t>
      </w:r>
      <w:proofErr w:type="spellStart"/>
      <w:r w:rsidRPr="009617D1">
        <w:rPr>
          <w:bCs/>
          <w:iCs/>
          <w:szCs w:val="24"/>
          <w:lang w:eastAsia="lt-LT"/>
        </w:rPr>
        <w:t>Paslaugos</w:t>
      </w:r>
      <w:proofErr w:type="spellEnd"/>
      <w:r w:rsidRPr="009617D1">
        <w:rPr>
          <w:bCs/>
          <w:iCs/>
          <w:szCs w:val="24"/>
          <w:lang w:eastAsia="lt-LT"/>
        </w:rPr>
        <w:t xml:space="preserve"> </w:t>
      </w:r>
      <w:proofErr w:type="spellStart"/>
      <w:r w:rsidRPr="009617D1">
        <w:rPr>
          <w:bCs/>
          <w:iCs/>
          <w:szCs w:val="24"/>
          <w:lang w:eastAsia="lt-LT"/>
        </w:rPr>
        <w:t>ir</w:t>
      </w:r>
      <w:proofErr w:type="spellEnd"/>
      <w:r w:rsidRPr="009617D1">
        <w:rPr>
          <w:bCs/>
          <w:iCs/>
          <w:szCs w:val="24"/>
          <w:lang w:eastAsia="lt-LT"/>
        </w:rPr>
        <w:t xml:space="preserve"> </w:t>
      </w:r>
      <w:proofErr w:type="spellStart"/>
      <w:r w:rsidRPr="009617D1">
        <w:rPr>
          <w:bCs/>
          <w:iCs/>
          <w:szCs w:val="24"/>
          <w:lang w:eastAsia="lt-LT"/>
        </w:rPr>
        <w:t>prekės</w:t>
      </w:r>
      <w:proofErr w:type="spellEnd"/>
      <w:r w:rsidRPr="009617D1">
        <w:rPr>
          <w:bCs/>
          <w:iCs/>
          <w:szCs w:val="24"/>
          <w:lang w:eastAsia="lt-LT"/>
        </w:rPr>
        <w:t>.</w:t>
      </w:r>
    </w:p>
    <w:p w14:paraId="4BC2DB75" w14:textId="77777777" w:rsidR="00AE3A4C" w:rsidRPr="009617D1" w:rsidRDefault="00AE3A4C" w:rsidP="00AE3A4C">
      <w:pPr>
        <w:ind w:firstLine="426"/>
        <w:rPr>
          <w:rFonts w:eastAsiaTheme="majorEastAsia"/>
          <w:szCs w:val="24"/>
        </w:rPr>
      </w:pPr>
      <w:r w:rsidRPr="009617D1">
        <w:rPr>
          <w:bCs/>
          <w:iCs/>
          <w:szCs w:val="24"/>
          <w:lang w:eastAsia="lt-LT"/>
        </w:rPr>
        <w:t xml:space="preserve">1.3. </w:t>
      </w:r>
      <w:proofErr w:type="spellStart"/>
      <w:r w:rsidRPr="009617D1">
        <w:rPr>
          <w:bCs/>
          <w:iCs/>
          <w:szCs w:val="24"/>
          <w:lang w:eastAsia="lt-LT"/>
        </w:rPr>
        <w:t>Pirkimo</w:t>
      </w:r>
      <w:proofErr w:type="spellEnd"/>
      <w:r w:rsidRPr="009617D1">
        <w:rPr>
          <w:bCs/>
          <w:iCs/>
          <w:szCs w:val="24"/>
          <w:lang w:eastAsia="lt-LT"/>
        </w:rPr>
        <w:t xml:space="preserve"> </w:t>
      </w:r>
      <w:proofErr w:type="spellStart"/>
      <w:r w:rsidRPr="009617D1">
        <w:rPr>
          <w:bCs/>
          <w:iCs/>
          <w:szCs w:val="24"/>
          <w:lang w:eastAsia="lt-LT"/>
        </w:rPr>
        <w:t>objektą</w:t>
      </w:r>
      <w:proofErr w:type="spellEnd"/>
      <w:r w:rsidRPr="009617D1">
        <w:rPr>
          <w:bCs/>
          <w:iCs/>
          <w:szCs w:val="24"/>
          <w:lang w:eastAsia="lt-LT"/>
        </w:rPr>
        <w:t xml:space="preserve"> </w:t>
      </w:r>
      <w:proofErr w:type="spellStart"/>
      <w:r w:rsidRPr="009617D1">
        <w:rPr>
          <w:bCs/>
          <w:iCs/>
          <w:szCs w:val="24"/>
          <w:lang w:eastAsia="lt-LT"/>
        </w:rPr>
        <w:t>sudaro</w:t>
      </w:r>
      <w:proofErr w:type="spellEnd"/>
      <w:r w:rsidRPr="002B5DF8">
        <w:rPr>
          <w:szCs w:val="24"/>
        </w:rPr>
        <w:t>:</w:t>
      </w:r>
    </w:p>
    <w:p w14:paraId="0D69F2B2" w14:textId="77777777" w:rsidR="00AE3A4C" w:rsidRPr="009617D1" w:rsidRDefault="00AE3A4C" w:rsidP="00AE3A4C">
      <w:pPr>
        <w:ind w:firstLine="426"/>
        <w:rPr>
          <w:szCs w:val="24"/>
          <w:lang w:eastAsia="lt-LT"/>
        </w:rPr>
      </w:pPr>
      <w:r w:rsidRPr="009617D1">
        <w:rPr>
          <w:rFonts w:eastAsiaTheme="majorEastAsia"/>
          <w:szCs w:val="24"/>
        </w:rPr>
        <w:t>1.3.1</w:t>
      </w:r>
      <w:bookmarkStart w:id="16" w:name="_Hlk211867243"/>
      <w:r w:rsidRPr="009617D1">
        <w:rPr>
          <w:rFonts w:eastAsiaTheme="majorEastAsia"/>
          <w:szCs w:val="24"/>
        </w:rPr>
        <w:t xml:space="preserve">. </w:t>
      </w:r>
      <w:proofErr w:type="spellStart"/>
      <w:proofErr w:type="gramStart"/>
      <w:r w:rsidRPr="009617D1">
        <w:rPr>
          <w:spacing w:val="-4"/>
          <w:szCs w:val="24"/>
          <w:lang w:eastAsia="lt-LT"/>
        </w:rPr>
        <w:t>bazinis</w:t>
      </w:r>
      <w:proofErr w:type="spellEnd"/>
      <w:proofErr w:type="gramEnd"/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apsaugos</w:t>
      </w:r>
      <w:proofErr w:type="spellEnd"/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funkcionalumo</w:t>
      </w:r>
      <w:proofErr w:type="spellEnd"/>
      <w:r w:rsidRPr="009617D1">
        <w:rPr>
          <w:spacing w:val="-4"/>
          <w:szCs w:val="24"/>
          <w:lang w:eastAsia="lt-LT"/>
        </w:rPr>
        <w:t xml:space="preserve"> Trend Vision One - Endpoint Security (Essentials), </w:t>
      </w:r>
      <w:proofErr w:type="spellStart"/>
      <w:r w:rsidRPr="009617D1">
        <w:rPr>
          <w:spacing w:val="-4"/>
          <w:szCs w:val="24"/>
          <w:lang w:eastAsia="lt-LT"/>
        </w:rPr>
        <w:t>atnaujinimas</w:t>
      </w:r>
      <w:proofErr w:type="spellEnd"/>
      <w:r w:rsidRPr="009617D1">
        <w:rPr>
          <w:szCs w:val="24"/>
          <w:lang w:eastAsia="lt-LT"/>
        </w:rPr>
        <w:t xml:space="preserve"> 2026-01-18 </w:t>
      </w:r>
      <w:proofErr w:type="spellStart"/>
      <w:r w:rsidRPr="009617D1">
        <w:rPr>
          <w:szCs w:val="24"/>
          <w:lang w:eastAsia="lt-LT"/>
        </w:rPr>
        <w:t>iki</w:t>
      </w:r>
      <w:proofErr w:type="spellEnd"/>
      <w:r w:rsidRPr="009617D1">
        <w:rPr>
          <w:szCs w:val="24"/>
          <w:lang w:eastAsia="lt-LT"/>
        </w:rPr>
        <w:t xml:space="preserve"> 2027-01-17 (12 </w:t>
      </w:r>
      <w:proofErr w:type="spellStart"/>
      <w:r w:rsidRPr="009617D1">
        <w:rPr>
          <w:szCs w:val="24"/>
          <w:lang w:eastAsia="lt-LT"/>
        </w:rPr>
        <w:t>mėn</w:t>
      </w:r>
      <w:proofErr w:type="spellEnd"/>
      <w:r w:rsidRPr="009617D1">
        <w:rPr>
          <w:szCs w:val="24"/>
          <w:lang w:eastAsia="lt-LT"/>
        </w:rPr>
        <w:t>.)</w:t>
      </w:r>
      <w:r w:rsidRPr="009617D1">
        <w:rPr>
          <w:bCs/>
          <w:szCs w:val="24"/>
        </w:rPr>
        <w:t xml:space="preserve"> (</w:t>
      </w:r>
      <w:proofErr w:type="spellStart"/>
      <w:proofErr w:type="gramStart"/>
      <w:r w:rsidRPr="009617D1">
        <w:rPr>
          <w:bCs/>
          <w:szCs w:val="24"/>
        </w:rPr>
        <w:t>licencijų</w:t>
      </w:r>
      <w:proofErr w:type="spellEnd"/>
      <w:proofErr w:type="gram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aktyvavimas</w:t>
      </w:r>
      <w:proofErr w:type="spellEnd"/>
      <w:r w:rsidRPr="009617D1">
        <w:rPr>
          <w:bCs/>
          <w:szCs w:val="24"/>
        </w:rPr>
        <w:t xml:space="preserve">) </w:t>
      </w:r>
      <w:proofErr w:type="spellStart"/>
      <w:r w:rsidRPr="009617D1">
        <w:rPr>
          <w:bCs/>
          <w:szCs w:val="24"/>
        </w:rPr>
        <w:t>ir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palaikymo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paslaugos</w:t>
      </w:r>
      <w:proofErr w:type="spellEnd"/>
      <w:r w:rsidRPr="009617D1">
        <w:rPr>
          <w:bCs/>
          <w:szCs w:val="24"/>
        </w:rPr>
        <w:t xml:space="preserve"> 1 </w:t>
      </w:r>
      <w:proofErr w:type="spellStart"/>
      <w:r w:rsidRPr="009617D1">
        <w:rPr>
          <w:bCs/>
          <w:szCs w:val="24"/>
        </w:rPr>
        <w:t>metams</w:t>
      </w:r>
      <w:proofErr w:type="spellEnd"/>
      <w:r w:rsidRPr="009617D1">
        <w:rPr>
          <w:bCs/>
          <w:szCs w:val="24"/>
        </w:rPr>
        <w:t>)</w:t>
      </w:r>
      <w:r w:rsidRPr="009617D1">
        <w:rPr>
          <w:szCs w:val="24"/>
          <w:lang w:eastAsia="lt-LT"/>
        </w:rPr>
        <w:t xml:space="preserve"> – 400 </w:t>
      </w:r>
      <w:proofErr w:type="spellStart"/>
      <w:r w:rsidRPr="009617D1">
        <w:rPr>
          <w:szCs w:val="24"/>
          <w:lang w:eastAsia="lt-LT"/>
        </w:rPr>
        <w:t>vnt</w:t>
      </w:r>
      <w:proofErr w:type="spellEnd"/>
      <w:r w:rsidRPr="009617D1">
        <w:rPr>
          <w:szCs w:val="24"/>
          <w:lang w:eastAsia="lt-LT"/>
        </w:rPr>
        <w:t>.;</w:t>
      </w:r>
    </w:p>
    <w:p w14:paraId="34904C50" w14:textId="77777777" w:rsidR="00AE3A4C" w:rsidRPr="009617D1" w:rsidRDefault="00AE3A4C" w:rsidP="00AE3A4C">
      <w:pPr>
        <w:ind w:firstLine="426"/>
        <w:rPr>
          <w:szCs w:val="24"/>
          <w:lang w:eastAsia="lt-LT"/>
        </w:rPr>
      </w:pPr>
      <w:r w:rsidRPr="009617D1">
        <w:rPr>
          <w:szCs w:val="24"/>
          <w:lang w:eastAsia="lt-LT"/>
        </w:rPr>
        <w:t xml:space="preserve">1.3.2. </w:t>
      </w:r>
      <w:proofErr w:type="spellStart"/>
      <w:proofErr w:type="gramStart"/>
      <w:r w:rsidRPr="009617D1">
        <w:rPr>
          <w:spacing w:val="-4"/>
          <w:szCs w:val="24"/>
          <w:lang w:eastAsia="lt-LT"/>
        </w:rPr>
        <w:t>bazinis</w:t>
      </w:r>
      <w:proofErr w:type="spellEnd"/>
      <w:proofErr w:type="gramEnd"/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apsaugos</w:t>
      </w:r>
      <w:proofErr w:type="spellEnd"/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funkcionalumo</w:t>
      </w:r>
      <w:proofErr w:type="spellEnd"/>
      <w:r w:rsidRPr="009617D1">
        <w:rPr>
          <w:spacing w:val="-4"/>
          <w:szCs w:val="24"/>
          <w:lang w:eastAsia="lt-LT"/>
        </w:rPr>
        <w:t xml:space="preserve"> Trend Vision One - Endpoint Security (Pro), </w:t>
      </w:r>
      <w:proofErr w:type="spellStart"/>
      <w:r w:rsidRPr="009617D1">
        <w:rPr>
          <w:spacing w:val="-4"/>
          <w:szCs w:val="24"/>
          <w:lang w:eastAsia="lt-LT"/>
        </w:rPr>
        <w:t>atnaujinimas</w:t>
      </w:r>
      <w:proofErr w:type="spellEnd"/>
      <w:r w:rsidRPr="009617D1">
        <w:rPr>
          <w:szCs w:val="24"/>
          <w:lang w:eastAsia="lt-LT"/>
        </w:rPr>
        <w:t xml:space="preserve"> 2026-01-18 </w:t>
      </w:r>
      <w:proofErr w:type="spellStart"/>
      <w:r w:rsidRPr="009617D1">
        <w:rPr>
          <w:szCs w:val="24"/>
          <w:lang w:eastAsia="lt-LT"/>
        </w:rPr>
        <w:t>iki</w:t>
      </w:r>
      <w:proofErr w:type="spellEnd"/>
      <w:r w:rsidRPr="009617D1">
        <w:rPr>
          <w:szCs w:val="24"/>
          <w:lang w:eastAsia="lt-LT"/>
        </w:rPr>
        <w:t xml:space="preserve"> 2027-01-17 (12 </w:t>
      </w:r>
      <w:proofErr w:type="spellStart"/>
      <w:r w:rsidRPr="009617D1">
        <w:rPr>
          <w:szCs w:val="24"/>
          <w:lang w:eastAsia="lt-LT"/>
        </w:rPr>
        <w:t>mėn</w:t>
      </w:r>
      <w:proofErr w:type="spellEnd"/>
      <w:r w:rsidRPr="009617D1">
        <w:rPr>
          <w:szCs w:val="24"/>
          <w:lang w:eastAsia="lt-LT"/>
        </w:rPr>
        <w:t xml:space="preserve">.) </w:t>
      </w:r>
      <w:r w:rsidRPr="009617D1">
        <w:rPr>
          <w:bCs/>
          <w:szCs w:val="24"/>
        </w:rPr>
        <w:t>(</w:t>
      </w:r>
      <w:proofErr w:type="spellStart"/>
      <w:proofErr w:type="gramStart"/>
      <w:r w:rsidRPr="009617D1">
        <w:rPr>
          <w:bCs/>
          <w:szCs w:val="24"/>
        </w:rPr>
        <w:t>licencijų</w:t>
      </w:r>
      <w:proofErr w:type="spellEnd"/>
      <w:proofErr w:type="gram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aktyvavimas</w:t>
      </w:r>
      <w:proofErr w:type="spellEnd"/>
      <w:r w:rsidRPr="009617D1">
        <w:rPr>
          <w:bCs/>
          <w:szCs w:val="24"/>
        </w:rPr>
        <w:t xml:space="preserve">) </w:t>
      </w:r>
      <w:proofErr w:type="spellStart"/>
      <w:r w:rsidRPr="009617D1">
        <w:rPr>
          <w:bCs/>
          <w:szCs w:val="24"/>
        </w:rPr>
        <w:t>ir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palaikymo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paslaugos</w:t>
      </w:r>
      <w:proofErr w:type="spellEnd"/>
      <w:r w:rsidRPr="009617D1">
        <w:rPr>
          <w:bCs/>
          <w:szCs w:val="24"/>
        </w:rPr>
        <w:t xml:space="preserve"> 1 </w:t>
      </w:r>
      <w:proofErr w:type="spellStart"/>
      <w:r w:rsidRPr="009617D1">
        <w:rPr>
          <w:bCs/>
          <w:szCs w:val="24"/>
        </w:rPr>
        <w:t>metams</w:t>
      </w:r>
      <w:proofErr w:type="spellEnd"/>
      <w:r w:rsidRPr="009617D1">
        <w:rPr>
          <w:bCs/>
          <w:szCs w:val="24"/>
        </w:rPr>
        <w:t>)</w:t>
      </w:r>
      <w:r w:rsidRPr="009617D1">
        <w:rPr>
          <w:szCs w:val="24"/>
          <w:lang w:eastAsia="lt-LT"/>
        </w:rPr>
        <w:t xml:space="preserve"> – 400 </w:t>
      </w:r>
      <w:proofErr w:type="spellStart"/>
      <w:r w:rsidRPr="009617D1">
        <w:rPr>
          <w:szCs w:val="24"/>
          <w:lang w:eastAsia="lt-LT"/>
        </w:rPr>
        <w:t>vnt</w:t>
      </w:r>
      <w:proofErr w:type="spellEnd"/>
      <w:r w:rsidRPr="009617D1">
        <w:rPr>
          <w:szCs w:val="24"/>
          <w:lang w:eastAsia="lt-LT"/>
        </w:rPr>
        <w:t>.;</w:t>
      </w:r>
    </w:p>
    <w:p w14:paraId="1ECC7500" w14:textId="77777777" w:rsidR="00AE3A4C" w:rsidRPr="009617D1" w:rsidRDefault="00AE3A4C" w:rsidP="00AE3A4C">
      <w:pPr>
        <w:ind w:firstLine="426"/>
        <w:rPr>
          <w:b/>
          <w:bCs/>
        </w:rPr>
      </w:pPr>
      <w:r w:rsidRPr="009617D1">
        <w:rPr>
          <w:bCs/>
          <w:szCs w:val="24"/>
        </w:rPr>
        <w:lastRenderedPageBreak/>
        <w:t xml:space="preserve">1.3.3. </w:t>
      </w:r>
      <w:proofErr w:type="spellStart"/>
      <w:proofErr w:type="gramStart"/>
      <w:r w:rsidRPr="009617D1">
        <w:rPr>
          <w:bCs/>
          <w:szCs w:val="24"/>
        </w:rPr>
        <w:t>bazinis</w:t>
      </w:r>
      <w:proofErr w:type="spellEnd"/>
      <w:proofErr w:type="gram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ir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papildomas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apsaugos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funkcionalumo</w:t>
      </w:r>
      <w:proofErr w:type="spellEnd"/>
      <w:r w:rsidRPr="009617D1">
        <w:rPr>
          <w:bCs/>
          <w:szCs w:val="24"/>
        </w:rPr>
        <w:t xml:space="preserve"> Trend Vision One - Cyber Risk Exposure Management,</w:t>
      </w:r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atnaujinimas</w:t>
      </w:r>
      <w:proofErr w:type="spellEnd"/>
      <w:r w:rsidRPr="009617D1">
        <w:rPr>
          <w:szCs w:val="24"/>
          <w:lang w:eastAsia="lt-LT"/>
        </w:rPr>
        <w:t xml:space="preserve"> 2026-01-18 </w:t>
      </w:r>
      <w:proofErr w:type="spellStart"/>
      <w:r w:rsidRPr="009617D1">
        <w:rPr>
          <w:szCs w:val="24"/>
          <w:lang w:eastAsia="lt-LT"/>
        </w:rPr>
        <w:t>iki</w:t>
      </w:r>
      <w:proofErr w:type="spellEnd"/>
      <w:r w:rsidRPr="009617D1">
        <w:rPr>
          <w:szCs w:val="24"/>
          <w:lang w:eastAsia="lt-LT"/>
        </w:rPr>
        <w:t xml:space="preserve"> 2027-01-17 (12 </w:t>
      </w:r>
      <w:proofErr w:type="spellStart"/>
      <w:r w:rsidRPr="009617D1">
        <w:rPr>
          <w:szCs w:val="24"/>
          <w:lang w:eastAsia="lt-LT"/>
        </w:rPr>
        <w:t>mėn</w:t>
      </w:r>
      <w:proofErr w:type="spellEnd"/>
      <w:r w:rsidRPr="009617D1">
        <w:rPr>
          <w:szCs w:val="24"/>
          <w:lang w:eastAsia="lt-LT"/>
        </w:rPr>
        <w:t xml:space="preserve">.) </w:t>
      </w:r>
      <w:r w:rsidRPr="009617D1">
        <w:rPr>
          <w:bCs/>
          <w:szCs w:val="24"/>
        </w:rPr>
        <w:t>(</w:t>
      </w:r>
      <w:proofErr w:type="spellStart"/>
      <w:proofErr w:type="gramStart"/>
      <w:r w:rsidRPr="009617D1">
        <w:rPr>
          <w:bCs/>
          <w:szCs w:val="24"/>
        </w:rPr>
        <w:t>licencijų</w:t>
      </w:r>
      <w:proofErr w:type="spellEnd"/>
      <w:proofErr w:type="gram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aktyvavimas</w:t>
      </w:r>
      <w:proofErr w:type="spellEnd"/>
      <w:r w:rsidRPr="009617D1">
        <w:rPr>
          <w:bCs/>
          <w:szCs w:val="24"/>
        </w:rPr>
        <w:t xml:space="preserve">) </w:t>
      </w:r>
      <w:proofErr w:type="spellStart"/>
      <w:r w:rsidRPr="009617D1">
        <w:rPr>
          <w:bCs/>
          <w:szCs w:val="24"/>
        </w:rPr>
        <w:t>ir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palaikymo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paslaugos</w:t>
      </w:r>
      <w:proofErr w:type="spellEnd"/>
      <w:r w:rsidRPr="009617D1">
        <w:rPr>
          <w:bCs/>
          <w:szCs w:val="24"/>
        </w:rPr>
        <w:t xml:space="preserve"> 1 </w:t>
      </w:r>
      <w:proofErr w:type="spellStart"/>
      <w:r w:rsidRPr="009617D1">
        <w:rPr>
          <w:bCs/>
          <w:szCs w:val="24"/>
        </w:rPr>
        <w:t>metams</w:t>
      </w:r>
      <w:proofErr w:type="spellEnd"/>
      <w:r w:rsidRPr="009617D1">
        <w:rPr>
          <w:bCs/>
          <w:szCs w:val="24"/>
        </w:rPr>
        <w:t>)</w:t>
      </w:r>
      <w:r w:rsidRPr="009617D1">
        <w:rPr>
          <w:szCs w:val="24"/>
          <w:lang w:eastAsia="lt-LT"/>
        </w:rPr>
        <w:t xml:space="preserve"> – 800 </w:t>
      </w:r>
      <w:proofErr w:type="spellStart"/>
      <w:r w:rsidRPr="009617D1">
        <w:rPr>
          <w:szCs w:val="24"/>
          <w:lang w:eastAsia="lt-LT"/>
        </w:rPr>
        <w:t>vnt</w:t>
      </w:r>
      <w:proofErr w:type="spellEnd"/>
      <w:r w:rsidRPr="009617D1">
        <w:rPr>
          <w:szCs w:val="24"/>
          <w:lang w:eastAsia="lt-LT"/>
        </w:rPr>
        <w:t xml:space="preserve">.;  </w:t>
      </w:r>
    </w:p>
    <w:p w14:paraId="24B155F8" w14:textId="77777777" w:rsidR="00AE3A4C" w:rsidRPr="009617D1" w:rsidRDefault="00AE3A4C" w:rsidP="00AE3A4C">
      <w:pPr>
        <w:ind w:firstLine="426"/>
        <w:rPr>
          <w:szCs w:val="24"/>
          <w:lang w:eastAsia="lt-LT"/>
        </w:rPr>
      </w:pPr>
      <w:r w:rsidRPr="009617D1">
        <w:rPr>
          <w:spacing w:val="-4"/>
          <w:szCs w:val="24"/>
          <w:lang w:eastAsia="lt-LT"/>
        </w:rPr>
        <w:t xml:space="preserve">1.3.4. </w:t>
      </w:r>
      <w:proofErr w:type="spellStart"/>
      <w:proofErr w:type="gramStart"/>
      <w:r w:rsidRPr="009617D1">
        <w:rPr>
          <w:spacing w:val="-4"/>
          <w:szCs w:val="24"/>
          <w:lang w:eastAsia="lt-LT"/>
        </w:rPr>
        <w:t>bazinis</w:t>
      </w:r>
      <w:proofErr w:type="spellEnd"/>
      <w:proofErr w:type="gramEnd"/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apsaugos</w:t>
      </w:r>
      <w:proofErr w:type="spellEnd"/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funkcionalumo</w:t>
      </w:r>
      <w:proofErr w:type="spellEnd"/>
      <w:r w:rsidRPr="009617D1">
        <w:rPr>
          <w:spacing w:val="-4"/>
          <w:szCs w:val="24"/>
          <w:lang w:eastAsia="lt-LT"/>
        </w:rPr>
        <w:t xml:space="preserve"> Trend Vision One - Endpoint Security (Essentials), </w:t>
      </w:r>
      <w:proofErr w:type="spellStart"/>
      <w:r w:rsidRPr="009617D1">
        <w:rPr>
          <w:spacing w:val="-4"/>
          <w:szCs w:val="24"/>
          <w:lang w:eastAsia="lt-LT"/>
        </w:rPr>
        <w:t>prenumerata</w:t>
      </w:r>
      <w:proofErr w:type="spellEnd"/>
      <w:r w:rsidRPr="009617D1">
        <w:rPr>
          <w:szCs w:val="24"/>
          <w:lang w:eastAsia="lt-LT"/>
        </w:rPr>
        <w:t xml:space="preserve"> 2026-01-18 </w:t>
      </w:r>
      <w:proofErr w:type="spellStart"/>
      <w:r w:rsidRPr="009617D1">
        <w:rPr>
          <w:szCs w:val="24"/>
          <w:lang w:eastAsia="lt-LT"/>
        </w:rPr>
        <w:t>iki</w:t>
      </w:r>
      <w:proofErr w:type="spellEnd"/>
      <w:r w:rsidRPr="009617D1">
        <w:rPr>
          <w:szCs w:val="24"/>
          <w:lang w:eastAsia="lt-LT"/>
        </w:rPr>
        <w:t xml:space="preserve"> 2027-01-17 (12 </w:t>
      </w:r>
      <w:proofErr w:type="spellStart"/>
      <w:r w:rsidRPr="009617D1">
        <w:rPr>
          <w:szCs w:val="24"/>
          <w:lang w:eastAsia="lt-LT"/>
        </w:rPr>
        <w:t>mėn</w:t>
      </w:r>
      <w:proofErr w:type="spellEnd"/>
      <w:r w:rsidRPr="009617D1">
        <w:rPr>
          <w:szCs w:val="24"/>
          <w:lang w:eastAsia="lt-LT"/>
        </w:rPr>
        <w:t xml:space="preserve">.) </w:t>
      </w:r>
      <w:r w:rsidRPr="009617D1">
        <w:rPr>
          <w:bCs/>
          <w:szCs w:val="24"/>
        </w:rPr>
        <w:t>(</w:t>
      </w:r>
      <w:proofErr w:type="spellStart"/>
      <w:proofErr w:type="gramStart"/>
      <w:r w:rsidRPr="009617D1">
        <w:rPr>
          <w:bCs/>
          <w:szCs w:val="24"/>
        </w:rPr>
        <w:t>licencijų</w:t>
      </w:r>
      <w:proofErr w:type="spellEnd"/>
      <w:proofErr w:type="gram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įsigijimas</w:t>
      </w:r>
      <w:proofErr w:type="spellEnd"/>
      <w:r w:rsidRPr="009617D1">
        <w:rPr>
          <w:bCs/>
          <w:szCs w:val="24"/>
        </w:rPr>
        <w:t xml:space="preserve">) </w:t>
      </w:r>
      <w:proofErr w:type="spellStart"/>
      <w:r w:rsidRPr="009617D1">
        <w:rPr>
          <w:bCs/>
          <w:szCs w:val="24"/>
        </w:rPr>
        <w:t>ir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palaikymo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paslaugos</w:t>
      </w:r>
      <w:proofErr w:type="spellEnd"/>
      <w:r w:rsidRPr="009617D1">
        <w:rPr>
          <w:bCs/>
          <w:szCs w:val="24"/>
        </w:rPr>
        <w:t xml:space="preserve"> 1 </w:t>
      </w:r>
      <w:proofErr w:type="spellStart"/>
      <w:r w:rsidRPr="009617D1">
        <w:rPr>
          <w:bCs/>
          <w:szCs w:val="24"/>
        </w:rPr>
        <w:t>metams</w:t>
      </w:r>
      <w:proofErr w:type="spellEnd"/>
      <w:r w:rsidRPr="009617D1">
        <w:rPr>
          <w:bCs/>
          <w:szCs w:val="24"/>
        </w:rPr>
        <w:t>)</w:t>
      </w:r>
      <w:r w:rsidRPr="009617D1">
        <w:rPr>
          <w:szCs w:val="24"/>
          <w:lang w:eastAsia="lt-LT"/>
        </w:rPr>
        <w:t xml:space="preserve"> – 50 </w:t>
      </w:r>
      <w:proofErr w:type="spellStart"/>
      <w:r w:rsidRPr="009617D1">
        <w:rPr>
          <w:szCs w:val="24"/>
          <w:lang w:eastAsia="lt-LT"/>
        </w:rPr>
        <w:t>vnt</w:t>
      </w:r>
      <w:proofErr w:type="spellEnd"/>
      <w:r w:rsidRPr="009617D1">
        <w:rPr>
          <w:szCs w:val="24"/>
          <w:lang w:eastAsia="lt-LT"/>
        </w:rPr>
        <w:t>.;</w:t>
      </w:r>
    </w:p>
    <w:p w14:paraId="423BE42F" w14:textId="77777777" w:rsidR="00AE3A4C" w:rsidRPr="009617D1" w:rsidRDefault="00AE3A4C" w:rsidP="00AE3A4C">
      <w:pPr>
        <w:ind w:firstLine="426"/>
        <w:rPr>
          <w:szCs w:val="24"/>
          <w:lang w:eastAsia="lt-LT"/>
        </w:rPr>
      </w:pPr>
      <w:r w:rsidRPr="009617D1">
        <w:rPr>
          <w:szCs w:val="24"/>
          <w:lang w:eastAsia="lt-LT"/>
        </w:rPr>
        <w:t xml:space="preserve">1.3.5. </w:t>
      </w:r>
      <w:proofErr w:type="spellStart"/>
      <w:proofErr w:type="gramStart"/>
      <w:r w:rsidRPr="009617D1">
        <w:rPr>
          <w:spacing w:val="-4"/>
          <w:szCs w:val="24"/>
          <w:lang w:eastAsia="lt-LT"/>
        </w:rPr>
        <w:t>bazinio</w:t>
      </w:r>
      <w:proofErr w:type="spellEnd"/>
      <w:proofErr w:type="gramEnd"/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apsaugos</w:t>
      </w:r>
      <w:proofErr w:type="spellEnd"/>
      <w:r w:rsidRPr="009617D1">
        <w:rPr>
          <w:spacing w:val="-4"/>
          <w:szCs w:val="24"/>
          <w:lang w:eastAsia="lt-LT"/>
        </w:rPr>
        <w:t xml:space="preserve"> </w:t>
      </w:r>
      <w:proofErr w:type="spellStart"/>
      <w:r w:rsidRPr="009617D1">
        <w:rPr>
          <w:spacing w:val="-4"/>
          <w:szCs w:val="24"/>
          <w:lang w:eastAsia="lt-LT"/>
        </w:rPr>
        <w:t>funkcionalumo</w:t>
      </w:r>
      <w:proofErr w:type="spellEnd"/>
      <w:r w:rsidRPr="009617D1">
        <w:rPr>
          <w:spacing w:val="-4"/>
          <w:szCs w:val="24"/>
          <w:lang w:eastAsia="lt-LT"/>
        </w:rPr>
        <w:t xml:space="preserve"> Trend Vision One - Endpoint Security (Pro), </w:t>
      </w:r>
      <w:proofErr w:type="spellStart"/>
      <w:r w:rsidRPr="009617D1">
        <w:rPr>
          <w:szCs w:val="24"/>
          <w:lang w:eastAsia="lt-LT"/>
        </w:rPr>
        <w:t>įsigijimas</w:t>
      </w:r>
      <w:proofErr w:type="spellEnd"/>
      <w:r w:rsidRPr="009617D1">
        <w:rPr>
          <w:szCs w:val="24"/>
          <w:lang w:eastAsia="lt-LT"/>
        </w:rPr>
        <w:t xml:space="preserve"> 2026-01-18 </w:t>
      </w:r>
      <w:proofErr w:type="spellStart"/>
      <w:r w:rsidRPr="009617D1">
        <w:rPr>
          <w:szCs w:val="24"/>
          <w:lang w:eastAsia="lt-LT"/>
        </w:rPr>
        <w:t>iki</w:t>
      </w:r>
      <w:proofErr w:type="spellEnd"/>
      <w:r w:rsidRPr="009617D1">
        <w:rPr>
          <w:szCs w:val="24"/>
          <w:lang w:eastAsia="lt-LT"/>
        </w:rPr>
        <w:t xml:space="preserve"> 2027-01-17 (12 </w:t>
      </w:r>
      <w:proofErr w:type="spellStart"/>
      <w:r w:rsidRPr="009617D1">
        <w:rPr>
          <w:szCs w:val="24"/>
          <w:lang w:eastAsia="lt-LT"/>
        </w:rPr>
        <w:t>mėn</w:t>
      </w:r>
      <w:proofErr w:type="spellEnd"/>
      <w:r w:rsidRPr="009617D1">
        <w:rPr>
          <w:szCs w:val="24"/>
          <w:lang w:eastAsia="lt-LT"/>
        </w:rPr>
        <w:t xml:space="preserve">.) </w:t>
      </w:r>
      <w:r w:rsidRPr="009617D1">
        <w:rPr>
          <w:bCs/>
          <w:szCs w:val="24"/>
        </w:rPr>
        <w:t>(</w:t>
      </w:r>
      <w:proofErr w:type="spellStart"/>
      <w:proofErr w:type="gramStart"/>
      <w:r w:rsidRPr="009617D1">
        <w:rPr>
          <w:bCs/>
          <w:szCs w:val="24"/>
        </w:rPr>
        <w:t>licencijų</w:t>
      </w:r>
      <w:proofErr w:type="spellEnd"/>
      <w:proofErr w:type="gram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įsigijimas</w:t>
      </w:r>
      <w:proofErr w:type="spellEnd"/>
      <w:r w:rsidRPr="009617D1">
        <w:rPr>
          <w:bCs/>
          <w:szCs w:val="24"/>
        </w:rPr>
        <w:t xml:space="preserve">) </w:t>
      </w:r>
      <w:proofErr w:type="spellStart"/>
      <w:r w:rsidRPr="009617D1">
        <w:rPr>
          <w:bCs/>
          <w:szCs w:val="24"/>
        </w:rPr>
        <w:t>ir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palaikymo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paslaugos</w:t>
      </w:r>
      <w:proofErr w:type="spellEnd"/>
      <w:r w:rsidRPr="009617D1">
        <w:rPr>
          <w:bCs/>
          <w:szCs w:val="24"/>
        </w:rPr>
        <w:t xml:space="preserve"> 1 </w:t>
      </w:r>
      <w:proofErr w:type="spellStart"/>
      <w:r w:rsidRPr="009617D1">
        <w:rPr>
          <w:bCs/>
          <w:szCs w:val="24"/>
        </w:rPr>
        <w:t>metams</w:t>
      </w:r>
      <w:proofErr w:type="spellEnd"/>
      <w:r w:rsidRPr="009617D1">
        <w:rPr>
          <w:bCs/>
          <w:szCs w:val="24"/>
        </w:rPr>
        <w:t>)</w:t>
      </w:r>
      <w:r w:rsidRPr="009617D1">
        <w:rPr>
          <w:szCs w:val="24"/>
          <w:lang w:eastAsia="lt-LT"/>
        </w:rPr>
        <w:t xml:space="preserve"> – 50 </w:t>
      </w:r>
      <w:proofErr w:type="spellStart"/>
      <w:r w:rsidRPr="009617D1">
        <w:rPr>
          <w:szCs w:val="24"/>
          <w:lang w:eastAsia="lt-LT"/>
        </w:rPr>
        <w:t>vnt</w:t>
      </w:r>
      <w:proofErr w:type="spellEnd"/>
      <w:r w:rsidRPr="009617D1">
        <w:rPr>
          <w:szCs w:val="24"/>
          <w:lang w:eastAsia="lt-LT"/>
        </w:rPr>
        <w:t>.;</w:t>
      </w:r>
    </w:p>
    <w:p w14:paraId="0EADB7CB" w14:textId="77777777" w:rsidR="00AE3A4C" w:rsidRPr="009617D1" w:rsidRDefault="00AE3A4C" w:rsidP="00AE3A4C">
      <w:pPr>
        <w:ind w:firstLine="426"/>
        <w:rPr>
          <w:b/>
          <w:bCs/>
        </w:rPr>
      </w:pPr>
      <w:r w:rsidRPr="009617D1">
        <w:rPr>
          <w:szCs w:val="24"/>
          <w:lang w:eastAsia="lt-LT"/>
        </w:rPr>
        <w:t xml:space="preserve">1.3.6. </w:t>
      </w:r>
      <w:proofErr w:type="spellStart"/>
      <w:proofErr w:type="gramStart"/>
      <w:r w:rsidRPr="009617D1">
        <w:rPr>
          <w:bCs/>
          <w:szCs w:val="24"/>
        </w:rPr>
        <w:t>bazinio</w:t>
      </w:r>
      <w:proofErr w:type="spellEnd"/>
      <w:proofErr w:type="gram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ir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papildomo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apsaugos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funkcionalumo</w:t>
      </w:r>
      <w:proofErr w:type="spellEnd"/>
      <w:r w:rsidRPr="009617D1">
        <w:rPr>
          <w:bCs/>
          <w:szCs w:val="24"/>
        </w:rPr>
        <w:t xml:space="preserve"> Trend Vision One - Cyber Risk Exposure Management,</w:t>
      </w:r>
      <w:r w:rsidRPr="009617D1">
        <w:rPr>
          <w:spacing w:val="-4"/>
          <w:szCs w:val="24"/>
          <w:lang w:eastAsia="lt-LT"/>
        </w:rPr>
        <w:t xml:space="preserve"> įsigijimas</w:t>
      </w:r>
      <w:r w:rsidRPr="009617D1">
        <w:rPr>
          <w:szCs w:val="24"/>
          <w:lang w:eastAsia="lt-LT"/>
        </w:rPr>
        <w:t xml:space="preserve">2026-01-18 </w:t>
      </w:r>
      <w:proofErr w:type="spellStart"/>
      <w:r w:rsidRPr="009617D1">
        <w:rPr>
          <w:szCs w:val="24"/>
          <w:lang w:eastAsia="lt-LT"/>
        </w:rPr>
        <w:t>iki</w:t>
      </w:r>
      <w:proofErr w:type="spellEnd"/>
      <w:r w:rsidRPr="009617D1">
        <w:rPr>
          <w:szCs w:val="24"/>
          <w:lang w:eastAsia="lt-LT"/>
        </w:rPr>
        <w:t xml:space="preserve"> 2027-01-17 (12 </w:t>
      </w:r>
      <w:proofErr w:type="spellStart"/>
      <w:r w:rsidRPr="009617D1">
        <w:rPr>
          <w:szCs w:val="24"/>
          <w:lang w:eastAsia="lt-LT"/>
        </w:rPr>
        <w:t>mėn</w:t>
      </w:r>
      <w:proofErr w:type="spellEnd"/>
      <w:r w:rsidRPr="009617D1">
        <w:rPr>
          <w:szCs w:val="24"/>
          <w:lang w:eastAsia="lt-LT"/>
        </w:rPr>
        <w:t>.)</w:t>
      </w:r>
      <w:r w:rsidRPr="009617D1">
        <w:rPr>
          <w:bCs/>
          <w:szCs w:val="24"/>
        </w:rPr>
        <w:t xml:space="preserve"> (</w:t>
      </w:r>
      <w:proofErr w:type="spellStart"/>
      <w:proofErr w:type="gramStart"/>
      <w:r w:rsidRPr="009617D1">
        <w:rPr>
          <w:bCs/>
          <w:szCs w:val="24"/>
        </w:rPr>
        <w:t>licencijų</w:t>
      </w:r>
      <w:proofErr w:type="spellEnd"/>
      <w:proofErr w:type="gram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įsigijimas</w:t>
      </w:r>
      <w:proofErr w:type="spellEnd"/>
      <w:r w:rsidRPr="009617D1">
        <w:rPr>
          <w:bCs/>
          <w:szCs w:val="24"/>
        </w:rPr>
        <w:t xml:space="preserve">) </w:t>
      </w:r>
      <w:proofErr w:type="spellStart"/>
      <w:r w:rsidRPr="009617D1">
        <w:rPr>
          <w:bCs/>
          <w:szCs w:val="24"/>
        </w:rPr>
        <w:t>ir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palaikymo</w:t>
      </w:r>
      <w:proofErr w:type="spellEnd"/>
      <w:r w:rsidRPr="009617D1">
        <w:rPr>
          <w:bCs/>
          <w:szCs w:val="24"/>
        </w:rPr>
        <w:t xml:space="preserve"> </w:t>
      </w:r>
      <w:proofErr w:type="spellStart"/>
      <w:r w:rsidRPr="009617D1">
        <w:rPr>
          <w:bCs/>
          <w:szCs w:val="24"/>
        </w:rPr>
        <w:t>paslaugos</w:t>
      </w:r>
      <w:proofErr w:type="spellEnd"/>
      <w:r w:rsidRPr="009617D1">
        <w:rPr>
          <w:bCs/>
          <w:szCs w:val="24"/>
        </w:rPr>
        <w:t xml:space="preserve"> 1 </w:t>
      </w:r>
      <w:proofErr w:type="spellStart"/>
      <w:r w:rsidRPr="009617D1">
        <w:rPr>
          <w:bCs/>
          <w:szCs w:val="24"/>
        </w:rPr>
        <w:t>metams</w:t>
      </w:r>
      <w:proofErr w:type="spellEnd"/>
      <w:r w:rsidRPr="009617D1">
        <w:rPr>
          <w:bCs/>
          <w:szCs w:val="24"/>
        </w:rPr>
        <w:t>)</w:t>
      </w:r>
      <w:r w:rsidRPr="009617D1">
        <w:rPr>
          <w:szCs w:val="24"/>
          <w:lang w:eastAsia="lt-LT"/>
        </w:rPr>
        <w:t xml:space="preserve"> – 100 </w:t>
      </w:r>
      <w:proofErr w:type="spellStart"/>
      <w:r w:rsidRPr="009617D1">
        <w:rPr>
          <w:szCs w:val="24"/>
          <w:lang w:eastAsia="lt-LT"/>
        </w:rPr>
        <w:t>vnt</w:t>
      </w:r>
      <w:proofErr w:type="spellEnd"/>
      <w:r w:rsidRPr="009617D1">
        <w:rPr>
          <w:szCs w:val="24"/>
          <w:lang w:eastAsia="lt-LT"/>
        </w:rPr>
        <w:t>.</w:t>
      </w:r>
    </w:p>
    <w:bookmarkEnd w:id="16"/>
    <w:p w14:paraId="39709C9F" w14:textId="77777777" w:rsidR="00AE3A4C" w:rsidRPr="002B5DF8" w:rsidRDefault="00AE3A4C" w:rsidP="00AE3A4C">
      <w:pPr>
        <w:ind w:firstLine="426"/>
        <w:rPr>
          <w:szCs w:val="24"/>
        </w:rPr>
      </w:pPr>
      <w:r w:rsidRPr="009617D1">
        <w:rPr>
          <w:bCs/>
          <w:iCs/>
          <w:szCs w:val="24"/>
          <w:lang w:eastAsia="lt-LT"/>
        </w:rPr>
        <w:t>1.4.</w:t>
      </w:r>
      <w:r w:rsidRPr="009617D1">
        <w:rPr>
          <w:szCs w:val="24"/>
        </w:rPr>
        <w:t xml:space="preserve"> </w:t>
      </w:r>
      <w:proofErr w:type="spellStart"/>
      <w:r w:rsidRPr="009617D1">
        <w:rPr>
          <w:b/>
          <w:szCs w:val="24"/>
        </w:rPr>
        <w:t>Pirkimo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objektas</w:t>
      </w:r>
      <w:proofErr w:type="spellEnd"/>
      <w:r w:rsidRPr="009617D1">
        <w:rPr>
          <w:szCs w:val="24"/>
        </w:rPr>
        <w:t xml:space="preserve"> – </w:t>
      </w:r>
      <w:r w:rsidRPr="009617D1">
        <w:rPr>
          <w:bCs/>
          <w:iCs/>
          <w:szCs w:val="24"/>
          <w:lang w:eastAsia="lt-LT"/>
        </w:rPr>
        <w:t>Trend Vision One</w:t>
      </w:r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programinės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įrangos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kern w:val="24"/>
          <w:szCs w:val="24"/>
        </w:rPr>
        <w:t>licencijų</w:t>
      </w:r>
      <w:proofErr w:type="spellEnd"/>
      <w:r w:rsidRPr="009617D1">
        <w:rPr>
          <w:kern w:val="24"/>
          <w:szCs w:val="24"/>
        </w:rPr>
        <w:t xml:space="preserve"> </w:t>
      </w:r>
      <w:proofErr w:type="spellStart"/>
      <w:r w:rsidRPr="009617D1">
        <w:rPr>
          <w:szCs w:val="24"/>
        </w:rPr>
        <w:t>gamintojo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palaikymo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paslaugos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ir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naujų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licencijų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įsigijimas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su</w:t>
      </w:r>
      <w:proofErr w:type="spellEnd"/>
      <w:r w:rsidRPr="009617D1">
        <w:rPr>
          <w:szCs w:val="24"/>
        </w:rPr>
        <w:t xml:space="preserve"> </w:t>
      </w:r>
      <w:proofErr w:type="spellStart"/>
      <w:r w:rsidRPr="009617D1">
        <w:rPr>
          <w:szCs w:val="24"/>
        </w:rPr>
        <w:t>palaikymu</w:t>
      </w:r>
      <w:proofErr w:type="spellEnd"/>
      <w:r w:rsidRPr="009617D1">
        <w:rPr>
          <w:kern w:val="24"/>
          <w:szCs w:val="24"/>
        </w:rPr>
        <w:t>.</w:t>
      </w:r>
    </w:p>
    <w:p w14:paraId="30354A3E" w14:textId="77777777" w:rsidR="00AE3A4C" w:rsidRPr="009617D1" w:rsidRDefault="00AE3A4C" w:rsidP="00AE3A4C">
      <w:pPr>
        <w:pStyle w:val="ListParagraph"/>
        <w:tabs>
          <w:tab w:val="left" w:pos="567"/>
        </w:tabs>
        <w:autoSpaceDE w:val="0"/>
        <w:autoSpaceDN w:val="0"/>
        <w:adjustRightInd w:val="0"/>
        <w:ind w:left="0" w:right="-143" w:firstLine="426"/>
        <w:rPr>
          <w:bCs/>
          <w:iCs/>
          <w:szCs w:val="24"/>
          <w:lang w:eastAsia="lt-LT"/>
        </w:rPr>
      </w:pPr>
      <w:r w:rsidRPr="009617D1">
        <w:rPr>
          <w:szCs w:val="24"/>
        </w:rPr>
        <w:t>1</w:t>
      </w:r>
      <w:r w:rsidRPr="009617D1">
        <w:rPr>
          <w:bCs/>
          <w:iCs/>
          <w:szCs w:val="24"/>
          <w:lang w:eastAsia="lt-LT"/>
        </w:rPr>
        <w:t xml:space="preserve">.5. </w:t>
      </w:r>
      <w:proofErr w:type="spellStart"/>
      <w:r w:rsidRPr="009617D1">
        <w:rPr>
          <w:b/>
          <w:iCs/>
          <w:szCs w:val="24"/>
          <w:lang w:eastAsia="lt-LT"/>
        </w:rPr>
        <w:t>Pirkimo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objektui</w:t>
      </w:r>
      <w:proofErr w:type="spellEnd"/>
      <w:r w:rsidRPr="009617D1">
        <w:rPr>
          <w:b/>
          <w:iCs/>
          <w:szCs w:val="24"/>
          <w:lang w:eastAsia="lt-LT"/>
        </w:rPr>
        <w:t xml:space="preserve"> (</w:t>
      </w:r>
      <w:proofErr w:type="spellStart"/>
      <w:r w:rsidRPr="009617D1">
        <w:rPr>
          <w:b/>
          <w:iCs/>
          <w:szCs w:val="24"/>
          <w:lang w:eastAsia="lt-LT"/>
        </w:rPr>
        <w:t>prekėms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ir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paslaugoms</w:t>
      </w:r>
      <w:proofErr w:type="spellEnd"/>
      <w:r w:rsidRPr="009617D1">
        <w:rPr>
          <w:b/>
          <w:iCs/>
          <w:szCs w:val="24"/>
          <w:lang w:eastAsia="lt-LT"/>
        </w:rPr>
        <w:t xml:space="preserve">) </w:t>
      </w:r>
      <w:proofErr w:type="spellStart"/>
      <w:r w:rsidRPr="009617D1">
        <w:rPr>
          <w:b/>
          <w:iCs/>
          <w:szCs w:val="24"/>
          <w:lang w:eastAsia="lt-LT"/>
        </w:rPr>
        <w:t>taikomas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Aplinkos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apsaugos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kriterijų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taikymo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vykdant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žaliuosius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pirkimus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tvarkos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aprašo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patvirtinto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Lietuvos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Respublikos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aplinkos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ministro</w:t>
      </w:r>
      <w:proofErr w:type="spellEnd"/>
      <w:r w:rsidRPr="009617D1">
        <w:rPr>
          <w:b/>
          <w:iCs/>
          <w:szCs w:val="24"/>
          <w:lang w:eastAsia="lt-LT"/>
        </w:rPr>
        <w:t xml:space="preserve"> 2011 m. </w:t>
      </w:r>
      <w:proofErr w:type="spellStart"/>
      <w:r w:rsidRPr="009617D1">
        <w:rPr>
          <w:b/>
          <w:iCs/>
          <w:szCs w:val="24"/>
          <w:lang w:eastAsia="lt-LT"/>
        </w:rPr>
        <w:t>birželio</w:t>
      </w:r>
      <w:proofErr w:type="spellEnd"/>
      <w:r w:rsidRPr="009617D1">
        <w:rPr>
          <w:b/>
          <w:iCs/>
          <w:szCs w:val="24"/>
          <w:lang w:eastAsia="lt-LT"/>
        </w:rPr>
        <w:t xml:space="preserve"> 28 d. </w:t>
      </w:r>
      <w:proofErr w:type="spellStart"/>
      <w:r w:rsidRPr="009617D1">
        <w:rPr>
          <w:b/>
          <w:iCs/>
          <w:szCs w:val="24"/>
          <w:lang w:eastAsia="lt-LT"/>
        </w:rPr>
        <w:t>įsakymu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Nr</w:t>
      </w:r>
      <w:proofErr w:type="spellEnd"/>
      <w:r w:rsidRPr="009617D1">
        <w:rPr>
          <w:b/>
          <w:iCs/>
          <w:szCs w:val="24"/>
          <w:lang w:eastAsia="lt-LT"/>
        </w:rPr>
        <w:t>. D1-508 „</w:t>
      </w:r>
      <w:proofErr w:type="spellStart"/>
      <w:r w:rsidRPr="009617D1">
        <w:rPr>
          <w:b/>
          <w:iCs/>
          <w:szCs w:val="24"/>
          <w:lang w:eastAsia="lt-LT"/>
        </w:rPr>
        <w:t>Dėl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Produktų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kurių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viešiesiems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pirkimams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taikytini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aplinkos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apsaugos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kriterijai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sąrašo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Aplinkos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apsaugos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kriterijų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ir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Aplinkos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apsaugos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kriterijų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kuriuos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perkančiosios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organizacijos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turi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taikyti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pirkdamos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prekes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paslaugas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ar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darbus</w:t>
      </w:r>
      <w:proofErr w:type="spellEnd"/>
      <w:r w:rsidRPr="009617D1">
        <w:rPr>
          <w:b/>
          <w:iCs/>
          <w:szCs w:val="24"/>
          <w:lang w:eastAsia="lt-LT"/>
        </w:rPr>
        <w:t xml:space="preserve">, </w:t>
      </w:r>
      <w:proofErr w:type="spellStart"/>
      <w:r w:rsidRPr="009617D1">
        <w:rPr>
          <w:b/>
          <w:iCs/>
          <w:szCs w:val="24"/>
          <w:lang w:eastAsia="lt-LT"/>
        </w:rPr>
        <w:t>taikymo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tvarkos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aprašo</w:t>
      </w:r>
      <w:proofErr w:type="spellEnd"/>
      <w:r w:rsidRPr="009617D1">
        <w:rPr>
          <w:b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iCs/>
          <w:szCs w:val="24"/>
          <w:lang w:eastAsia="lt-LT"/>
        </w:rPr>
        <w:t>patvirtinimo</w:t>
      </w:r>
      <w:proofErr w:type="spellEnd"/>
      <w:r w:rsidRPr="009617D1">
        <w:rPr>
          <w:b/>
          <w:iCs/>
          <w:szCs w:val="24"/>
          <w:lang w:eastAsia="lt-LT"/>
        </w:rPr>
        <w:t xml:space="preserve">“, 4.4.3 </w:t>
      </w:r>
      <w:proofErr w:type="spellStart"/>
      <w:r w:rsidRPr="009617D1">
        <w:rPr>
          <w:b/>
          <w:iCs/>
          <w:szCs w:val="24"/>
          <w:lang w:eastAsia="lt-LT"/>
        </w:rPr>
        <w:t>papunktis</w:t>
      </w:r>
      <w:proofErr w:type="spellEnd"/>
      <w:r w:rsidRPr="009617D1">
        <w:rPr>
          <w:b/>
          <w:iCs/>
          <w:szCs w:val="24"/>
          <w:lang w:eastAsia="lt-LT"/>
        </w:rPr>
        <w:t>.</w:t>
      </w:r>
    </w:p>
    <w:p w14:paraId="076DF522" w14:textId="77777777" w:rsidR="00AE3A4C" w:rsidRPr="009617D1" w:rsidRDefault="00AE3A4C" w:rsidP="00AE3A4C">
      <w:pPr>
        <w:rPr>
          <w:szCs w:val="24"/>
        </w:rPr>
      </w:pPr>
    </w:p>
    <w:p w14:paraId="2061CD34" w14:textId="77777777" w:rsidR="00AE3A4C" w:rsidRPr="009617D1" w:rsidRDefault="00AE3A4C" w:rsidP="00AE3A4C">
      <w:pPr>
        <w:rPr>
          <w:szCs w:val="24"/>
        </w:rPr>
      </w:pPr>
    </w:p>
    <w:p w14:paraId="630A120A" w14:textId="77777777" w:rsidR="00AE3A4C" w:rsidRPr="009617D1" w:rsidRDefault="00AE3A4C" w:rsidP="00AE3A4C">
      <w:pPr>
        <w:jc w:val="center"/>
        <w:rPr>
          <w:b/>
          <w:szCs w:val="24"/>
        </w:rPr>
      </w:pPr>
      <w:r w:rsidRPr="009617D1">
        <w:rPr>
          <w:b/>
          <w:szCs w:val="24"/>
        </w:rPr>
        <w:t>II. TECHNINĖ INFORMACIJA</w:t>
      </w:r>
    </w:p>
    <w:p w14:paraId="1462F4C9" w14:textId="77777777" w:rsidR="00AE3A4C" w:rsidRPr="009617D1" w:rsidRDefault="00AE3A4C" w:rsidP="00AE3A4C">
      <w:pPr>
        <w:rPr>
          <w:szCs w:val="24"/>
        </w:rPr>
      </w:pPr>
    </w:p>
    <w:p w14:paraId="33556CC1" w14:textId="77777777" w:rsidR="00AE3A4C" w:rsidRPr="009617D1" w:rsidRDefault="00AE3A4C" w:rsidP="00AE3A4C">
      <w:pPr>
        <w:rPr>
          <w:b/>
          <w:szCs w:val="24"/>
        </w:rPr>
      </w:pPr>
      <w:r w:rsidRPr="009617D1">
        <w:rPr>
          <w:b/>
          <w:szCs w:val="24"/>
        </w:rPr>
        <w:t xml:space="preserve">1 </w:t>
      </w:r>
      <w:proofErr w:type="spellStart"/>
      <w:r w:rsidRPr="009617D1">
        <w:rPr>
          <w:b/>
          <w:szCs w:val="24"/>
        </w:rPr>
        <w:t>lentelė</w:t>
      </w:r>
      <w:proofErr w:type="spellEnd"/>
      <w:r w:rsidRPr="009617D1">
        <w:rPr>
          <w:b/>
          <w:szCs w:val="24"/>
        </w:rPr>
        <w:t xml:space="preserve">. </w:t>
      </w:r>
      <w:r w:rsidRPr="009617D1">
        <w:rPr>
          <w:b/>
          <w:iCs/>
          <w:szCs w:val="24"/>
          <w:lang w:eastAsia="lt-LT"/>
        </w:rPr>
        <w:t>Trend Vision One</w:t>
      </w:r>
      <w:r w:rsidRPr="009617D1">
        <w:rPr>
          <w:bCs/>
          <w:iCs/>
          <w:szCs w:val="24"/>
          <w:lang w:eastAsia="lt-LT"/>
        </w:rPr>
        <w:t xml:space="preserve"> </w:t>
      </w:r>
      <w:proofErr w:type="spellStart"/>
      <w:r w:rsidRPr="009617D1">
        <w:rPr>
          <w:b/>
          <w:szCs w:val="24"/>
        </w:rPr>
        <w:t>programinės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įrangos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  <w:lang w:eastAsia="lt-LT"/>
        </w:rPr>
        <w:t>palaikymo</w:t>
      </w:r>
      <w:proofErr w:type="spellEnd"/>
      <w:r w:rsidRPr="009617D1">
        <w:rPr>
          <w:b/>
          <w:szCs w:val="24"/>
          <w:lang w:eastAsia="lt-LT"/>
        </w:rPr>
        <w:t xml:space="preserve"> </w:t>
      </w:r>
      <w:proofErr w:type="spellStart"/>
      <w:r w:rsidRPr="009617D1">
        <w:rPr>
          <w:b/>
          <w:szCs w:val="24"/>
        </w:rPr>
        <w:t>paslaugų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ir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naujų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licencijų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įsigijimo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ir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pal</w:t>
      </w:r>
      <w:r>
        <w:rPr>
          <w:b/>
          <w:szCs w:val="24"/>
        </w:rPr>
        <w:t>a</w:t>
      </w:r>
      <w:r w:rsidRPr="009617D1">
        <w:rPr>
          <w:b/>
          <w:szCs w:val="24"/>
        </w:rPr>
        <w:t>ikymo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reikalavimai</w:t>
      </w:r>
      <w:proofErr w:type="spellEnd"/>
      <w:r w:rsidRPr="009617D1">
        <w:rPr>
          <w:b/>
          <w:szCs w:val="24"/>
        </w:rPr>
        <w:t>.</w:t>
      </w:r>
    </w:p>
    <w:p w14:paraId="6F3A089E" w14:textId="77777777" w:rsidR="00AE3A4C" w:rsidRPr="009617D1" w:rsidRDefault="00AE3A4C" w:rsidP="00AE3A4C">
      <w:pPr>
        <w:rPr>
          <w:szCs w:val="24"/>
        </w:rPr>
      </w:pPr>
    </w:p>
    <w:tbl>
      <w:tblPr>
        <w:tblpPr w:leftFromText="180" w:rightFromText="180" w:vertAnchor="text" w:tblpXSpec="right" w:tblpY="1"/>
        <w:tblOverlap w:val="never"/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695"/>
        <w:gridCol w:w="6180"/>
      </w:tblGrid>
      <w:tr w:rsidR="00AE3A4C" w:rsidRPr="009617D1" w14:paraId="1A2A5CA3" w14:textId="77777777" w:rsidTr="00A3186B">
        <w:trPr>
          <w:tblHeader/>
        </w:trPr>
        <w:tc>
          <w:tcPr>
            <w:tcW w:w="720" w:type="dxa"/>
            <w:vAlign w:val="center"/>
          </w:tcPr>
          <w:p w14:paraId="206993CE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szCs w:val="24"/>
              </w:rPr>
              <w:t>Eil</w:t>
            </w:r>
            <w:proofErr w:type="spellEnd"/>
            <w:r w:rsidRPr="009617D1">
              <w:rPr>
                <w:b/>
                <w:szCs w:val="24"/>
              </w:rPr>
              <w:t xml:space="preserve">. </w:t>
            </w:r>
            <w:proofErr w:type="spellStart"/>
            <w:r w:rsidRPr="009617D1">
              <w:rPr>
                <w:b/>
                <w:szCs w:val="24"/>
              </w:rPr>
              <w:t>Nr</w:t>
            </w:r>
            <w:proofErr w:type="spellEnd"/>
            <w:r w:rsidRPr="009617D1">
              <w:rPr>
                <w:b/>
                <w:szCs w:val="24"/>
              </w:rPr>
              <w:t>.</w:t>
            </w:r>
          </w:p>
        </w:tc>
        <w:tc>
          <w:tcPr>
            <w:tcW w:w="2695" w:type="dxa"/>
            <w:vAlign w:val="center"/>
          </w:tcPr>
          <w:p w14:paraId="0D5809CD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szCs w:val="24"/>
              </w:rPr>
              <w:t>Parametras</w:t>
            </w:r>
            <w:proofErr w:type="spellEnd"/>
          </w:p>
        </w:tc>
        <w:tc>
          <w:tcPr>
            <w:tcW w:w="6180" w:type="dxa"/>
            <w:vAlign w:val="center"/>
          </w:tcPr>
          <w:p w14:paraId="057CA749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szCs w:val="24"/>
              </w:rPr>
              <w:t>Reikalaujama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parametro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reikšmė</w:t>
            </w:r>
            <w:proofErr w:type="spellEnd"/>
          </w:p>
        </w:tc>
      </w:tr>
      <w:tr w:rsidR="00AE3A4C" w:rsidRPr="009617D1" w14:paraId="00608331" w14:textId="77777777" w:rsidTr="00A3186B">
        <w:trPr>
          <w:tblHeader/>
        </w:trPr>
        <w:tc>
          <w:tcPr>
            <w:tcW w:w="720" w:type="dxa"/>
            <w:vAlign w:val="center"/>
          </w:tcPr>
          <w:p w14:paraId="663086C5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rPr>
                <w:szCs w:val="24"/>
              </w:rPr>
            </w:pPr>
            <w:r w:rsidRPr="009617D1">
              <w:rPr>
                <w:szCs w:val="24"/>
              </w:rPr>
              <w:t>1.</w:t>
            </w:r>
          </w:p>
        </w:tc>
        <w:tc>
          <w:tcPr>
            <w:tcW w:w="2695" w:type="dxa"/>
            <w:vAlign w:val="center"/>
          </w:tcPr>
          <w:p w14:paraId="6EAF1E30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rPr>
                <w:b/>
                <w:szCs w:val="24"/>
              </w:rPr>
            </w:pPr>
            <w:proofErr w:type="spellStart"/>
            <w:r w:rsidRPr="009617D1">
              <w:rPr>
                <w:szCs w:val="24"/>
              </w:rPr>
              <w:t>Tiekėjas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turi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būti</w:t>
            </w:r>
            <w:proofErr w:type="spellEnd"/>
            <w:r w:rsidRPr="009617D1">
              <w:rPr>
                <w:szCs w:val="24"/>
              </w:rPr>
              <w:t xml:space="preserve"> Trend Vision One </w:t>
            </w:r>
            <w:proofErr w:type="spellStart"/>
            <w:r w:rsidRPr="009617D1">
              <w:rPr>
                <w:szCs w:val="24"/>
              </w:rPr>
              <w:t>programinės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gamintojas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arba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būti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įgaliotas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gamintojo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atstovas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arba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turi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būti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sudaręs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atitinkamą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sutartį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su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kitu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ūkio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subjektu</w:t>
            </w:r>
            <w:proofErr w:type="spellEnd"/>
            <w:r w:rsidRPr="009617D1">
              <w:rPr>
                <w:szCs w:val="24"/>
              </w:rPr>
              <w:t xml:space="preserve">, </w:t>
            </w:r>
            <w:proofErr w:type="spellStart"/>
            <w:r w:rsidRPr="009617D1">
              <w:rPr>
                <w:szCs w:val="24"/>
              </w:rPr>
              <w:t>turinčiu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teisę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parduoti</w:t>
            </w:r>
            <w:proofErr w:type="spellEnd"/>
            <w:r w:rsidRPr="009617D1">
              <w:rPr>
                <w:szCs w:val="24"/>
              </w:rPr>
              <w:t xml:space="preserve">, </w:t>
            </w:r>
            <w:proofErr w:type="spellStart"/>
            <w:r w:rsidRPr="009617D1">
              <w:rPr>
                <w:szCs w:val="24"/>
              </w:rPr>
              <w:t>prižiūrėti</w:t>
            </w:r>
            <w:proofErr w:type="spellEnd"/>
            <w:r w:rsidRPr="009617D1">
              <w:rPr>
                <w:szCs w:val="24"/>
              </w:rPr>
              <w:t xml:space="preserve"> Trend Vision One </w:t>
            </w:r>
            <w:proofErr w:type="spellStart"/>
            <w:r w:rsidRPr="009617D1">
              <w:rPr>
                <w:szCs w:val="24"/>
              </w:rPr>
              <w:t>programinę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įrangą</w:t>
            </w:r>
            <w:proofErr w:type="spellEnd"/>
          </w:p>
        </w:tc>
        <w:tc>
          <w:tcPr>
            <w:tcW w:w="6180" w:type="dxa"/>
            <w:vAlign w:val="center"/>
          </w:tcPr>
          <w:p w14:paraId="4F26037C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rPr>
                <w:b/>
                <w:szCs w:val="24"/>
              </w:rPr>
            </w:pPr>
            <w:r w:rsidRPr="009617D1">
              <w:rPr>
                <w:szCs w:val="24"/>
              </w:rPr>
              <w:t xml:space="preserve">Su </w:t>
            </w:r>
            <w:proofErr w:type="spellStart"/>
            <w:r w:rsidRPr="009617D1">
              <w:rPr>
                <w:szCs w:val="24"/>
              </w:rPr>
              <w:t>pasiūlymu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turi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būti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pateiktas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dokumentas</w:t>
            </w:r>
            <w:proofErr w:type="spellEnd"/>
            <w:r w:rsidRPr="009617D1">
              <w:rPr>
                <w:szCs w:val="24"/>
              </w:rPr>
              <w:t xml:space="preserve">, </w:t>
            </w:r>
            <w:proofErr w:type="spellStart"/>
            <w:r w:rsidRPr="009617D1">
              <w:rPr>
                <w:szCs w:val="24"/>
              </w:rPr>
              <w:t>patvirtinantis</w:t>
            </w:r>
            <w:proofErr w:type="spellEnd"/>
            <w:r w:rsidRPr="009617D1">
              <w:rPr>
                <w:szCs w:val="24"/>
              </w:rPr>
              <w:t xml:space="preserve">, </w:t>
            </w:r>
            <w:proofErr w:type="spellStart"/>
            <w:r w:rsidRPr="009617D1">
              <w:rPr>
                <w:szCs w:val="24"/>
              </w:rPr>
              <w:t>kad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tiekėjas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yra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siūlomos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gamintojas</w:t>
            </w:r>
            <w:proofErr w:type="spellEnd"/>
            <w:r w:rsidRPr="009617D1">
              <w:rPr>
                <w:szCs w:val="24"/>
              </w:rPr>
              <w:t xml:space="preserve"> (</w:t>
            </w:r>
            <w:proofErr w:type="spellStart"/>
            <w:r w:rsidRPr="009617D1">
              <w:rPr>
                <w:szCs w:val="24"/>
              </w:rPr>
              <w:t>pateikiama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tiekėjo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pažyma</w:t>
            </w:r>
            <w:proofErr w:type="spellEnd"/>
            <w:r w:rsidRPr="009617D1">
              <w:rPr>
                <w:szCs w:val="24"/>
              </w:rPr>
              <w:t xml:space="preserve">), </w:t>
            </w:r>
            <w:proofErr w:type="spellStart"/>
            <w:r w:rsidRPr="009617D1">
              <w:rPr>
                <w:szCs w:val="24"/>
              </w:rPr>
              <w:t>ar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įgaliotas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siūlomos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gamintojo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atstovas</w:t>
            </w:r>
            <w:proofErr w:type="spellEnd"/>
            <w:r w:rsidRPr="009617D1">
              <w:rPr>
                <w:szCs w:val="24"/>
              </w:rPr>
              <w:t xml:space="preserve"> (</w:t>
            </w:r>
            <w:proofErr w:type="spellStart"/>
            <w:r w:rsidRPr="009617D1">
              <w:rPr>
                <w:szCs w:val="24"/>
              </w:rPr>
              <w:t>pateikiami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oficialų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atstovavimą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patvirtinantys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dokumentai</w:t>
            </w:r>
            <w:proofErr w:type="spellEnd"/>
            <w:r w:rsidRPr="009617D1">
              <w:rPr>
                <w:szCs w:val="24"/>
              </w:rPr>
              <w:t xml:space="preserve">) </w:t>
            </w:r>
            <w:proofErr w:type="spellStart"/>
            <w:r w:rsidRPr="009617D1">
              <w:rPr>
                <w:szCs w:val="24"/>
              </w:rPr>
              <w:t>ir</w:t>
            </w:r>
            <w:proofErr w:type="spellEnd"/>
            <w:r w:rsidRPr="009617D1">
              <w:rPr>
                <w:szCs w:val="24"/>
              </w:rPr>
              <w:t>/</w:t>
            </w:r>
            <w:proofErr w:type="spellStart"/>
            <w:r w:rsidRPr="009617D1">
              <w:rPr>
                <w:szCs w:val="24"/>
              </w:rPr>
              <w:t>ar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turi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techninės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priežiūros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atlikimo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galimybę</w:t>
            </w:r>
            <w:proofErr w:type="spellEnd"/>
            <w:r w:rsidRPr="009617D1">
              <w:rPr>
                <w:szCs w:val="24"/>
              </w:rPr>
              <w:t xml:space="preserve"> (</w:t>
            </w:r>
            <w:proofErr w:type="spellStart"/>
            <w:r w:rsidRPr="009617D1">
              <w:rPr>
                <w:szCs w:val="24"/>
              </w:rPr>
              <w:t>pateikiama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patvirtinančios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sutarties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su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kita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įmone</w:t>
            </w:r>
            <w:proofErr w:type="spellEnd"/>
            <w:r w:rsidRPr="009617D1">
              <w:rPr>
                <w:szCs w:val="24"/>
              </w:rPr>
              <w:t xml:space="preserve">, </w:t>
            </w:r>
            <w:proofErr w:type="spellStart"/>
            <w:r w:rsidRPr="009617D1">
              <w:rPr>
                <w:szCs w:val="24"/>
              </w:rPr>
              <w:t>turinčia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teisę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atstovauti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siūlomos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gamintoją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skaitmeninė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kopija</w:t>
            </w:r>
            <w:proofErr w:type="spellEnd"/>
            <w:r w:rsidRPr="009617D1">
              <w:rPr>
                <w:szCs w:val="24"/>
              </w:rPr>
              <w:t>).</w:t>
            </w:r>
          </w:p>
        </w:tc>
      </w:tr>
      <w:tr w:rsidR="00AE3A4C" w:rsidRPr="009617D1" w14:paraId="3A073335" w14:textId="77777777" w:rsidTr="00A3186B">
        <w:tc>
          <w:tcPr>
            <w:tcW w:w="720" w:type="dxa"/>
          </w:tcPr>
          <w:p w14:paraId="1195ABCC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rPr>
                <w:szCs w:val="24"/>
              </w:rPr>
            </w:pPr>
            <w:r w:rsidRPr="009617D1">
              <w:rPr>
                <w:szCs w:val="24"/>
              </w:rPr>
              <w:t>2.</w:t>
            </w:r>
          </w:p>
        </w:tc>
        <w:tc>
          <w:tcPr>
            <w:tcW w:w="2695" w:type="dxa"/>
          </w:tcPr>
          <w:p w14:paraId="35EC5F0B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rPr>
                <w:szCs w:val="24"/>
              </w:rPr>
            </w:pPr>
            <w:proofErr w:type="spellStart"/>
            <w:r w:rsidRPr="009617D1">
              <w:rPr>
                <w:szCs w:val="24"/>
              </w:rPr>
              <w:t>Reikalavimai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r w:rsidRPr="009617D1">
              <w:rPr>
                <w:szCs w:val="24"/>
              </w:rPr>
              <w:t xml:space="preserve">„Trend Micro One“ </w:t>
            </w:r>
            <w:proofErr w:type="spellStart"/>
            <w:r w:rsidRPr="009617D1">
              <w:rPr>
                <w:szCs w:val="24"/>
              </w:rPr>
              <w:t>palaikymo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paslaugai</w:t>
            </w:r>
            <w:proofErr w:type="spellEnd"/>
          </w:p>
          <w:p w14:paraId="4806F81A" w14:textId="77777777" w:rsidR="00AE3A4C" w:rsidRPr="009617D1" w:rsidRDefault="00AE3A4C" w:rsidP="00A3186B">
            <w:pPr>
              <w:rPr>
                <w:szCs w:val="24"/>
              </w:rPr>
            </w:pPr>
          </w:p>
        </w:tc>
        <w:tc>
          <w:tcPr>
            <w:tcW w:w="6180" w:type="dxa"/>
          </w:tcPr>
          <w:p w14:paraId="4E68D7F5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rPr>
                <w:szCs w:val="24"/>
              </w:rPr>
            </w:pPr>
            <w:r w:rsidRPr="009617D1">
              <w:rPr>
                <w:szCs w:val="24"/>
              </w:rPr>
              <w:t>„Trend Micro One</w:t>
            </w:r>
            <w:proofErr w:type="gramStart"/>
            <w:r w:rsidRPr="009617D1">
              <w:rPr>
                <w:szCs w:val="24"/>
              </w:rPr>
              <w:t xml:space="preserve">“ </w:t>
            </w:r>
            <w:proofErr w:type="spellStart"/>
            <w:r w:rsidRPr="009617D1">
              <w:rPr>
                <w:szCs w:val="24"/>
              </w:rPr>
              <w:t>programinės</w:t>
            </w:r>
            <w:proofErr w:type="spellEnd"/>
            <w:proofErr w:type="gram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b/>
                <w:bCs/>
                <w:szCs w:val="24"/>
              </w:rPr>
              <w:t>unikalaus</w:t>
            </w:r>
            <w:proofErr w:type="spellEnd"/>
            <w:r w:rsidRPr="009617D1">
              <w:rPr>
                <w:b/>
                <w:bCs/>
                <w:szCs w:val="24"/>
              </w:rPr>
              <w:t xml:space="preserve"> - </w:t>
            </w:r>
            <w:proofErr w:type="spellStart"/>
            <w:r w:rsidRPr="009617D1">
              <w:rPr>
                <w:b/>
                <w:bCs/>
                <w:szCs w:val="24"/>
              </w:rPr>
              <w:t>palaikymo</w:t>
            </w:r>
            <w:proofErr w:type="spellEnd"/>
            <w:r w:rsidRPr="009617D1">
              <w:rPr>
                <w:b/>
                <w:bCs/>
                <w:szCs w:val="24"/>
              </w:rPr>
              <w:t xml:space="preserve"> </w:t>
            </w:r>
            <w:proofErr w:type="spellStart"/>
            <w:r w:rsidRPr="009617D1">
              <w:rPr>
                <w:b/>
                <w:bCs/>
                <w:szCs w:val="24"/>
              </w:rPr>
              <w:t>identifikacijos</w:t>
            </w:r>
            <w:proofErr w:type="spellEnd"/>
            <w:r w:rsidRPr="009617D1">
              <w:rPr>
                <w:b/>
                <w:bCs/>
                <w:szCs w:val="24"/>
              </w:rPr>
              <w:t xml:space="preserve"> </w:t>
            </w:r>
            <w:proofErr w:type="spellStart"/>
            <w:r w:rsidRPr="009617D1">
              <w:rPr>
                <w:b/>
                <w:bCs/>
                <w:szCs w:val="24"/>
              </w:rPr>
              <w:t>numerio</w:t>
            </w:r>
            <w:proofErr w:type="spellEnd"/>
            <w:r w:rsidRPr="009617D1">
              <w:rPr>
                <w:szCs w:val="24"/>
              </w:rPr>
              <w:t xml:space="preserve"> (CSI) pagalba bus </w:t>
            </w:r>
            <w:proofErr w:type="spellStart"/>
            <w:r w:rsidRPr="009617D1">
              <w:rPr>
                <w:szCs w:val="24"/>
              </w:rPr>
              <w:t>registruojami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paklausimai</w:t>
            </w:r>
            <w:proofErr w:type="spellEnd"/>
            <w:r w:rsidRPr="009617D1">
              <w:rPr>
                <w:szCs w:val="24"/>
              </w:rPr>
              <w:t xml:space="preserve">, </w:t>
            </w:r>
            <w:proofErr w:type="spellStart"/>
            <w:r w:rsidRPr="009617D1">
              <w:rPr>
                <w:szCs w:val="24"/>
              </w:rPr>
              <w:t>programinės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klaidos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gamintojos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svetainėje</w:t>
            </w:r>
            <w:proofErr w:type="spellEnd"/>
            <w:r w:rsidRPr="009617D1">
              <w:rPr>
                <w:szCs w:val="24"/>
              </w:rPr>
              <w:t>.</w:t>
            </w:r>
          </w:p>
          <w:p w14:paraId="2731BC07" w14:textId="77777777" w:rsidR="00AE3A4C" w:rsidRPr="009617D1" w:rsidRDefault="00AE3A4C" w:rsidP="00A3186B">
            <w:pPr>
              <w:tabs>
                <w:tab w:val="left" w:pos="1089"/>
              </w:tabs>
              <w:spacing w:before="40" w:after="40"/>
              <w:rPr>
                <w:szCs w:val="24"/>
              </w:rPr>
            </w:pPr>
            <w:proofErr w:type="spellStart"/>
            <w:r w:rsidRPr="009617D1">
              <w:rPr>
                <w:szCs w:val="24"/>
              </w:rPr>
              <w:t>Perkančioji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organizacija</w:t>
            </w:r>
            <w:proofErr w:type="spellEnd"/>
            <w:r w:rsidRPr="009617D1">
              <w:rPr>
                <w:szCs w:val="24"/>
              </w:rPr>
              <w:t xml:space="preserve"> bus </w:t>
            </w:r>
            <w:proofErr w:type="spellStart"/>
            <w:r w:rsidRPr="009617D1">
              <w:rPr>
                <w:szCs w:val="24"/>
              </w:rPr>
              <w:t>informuojama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apie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programinės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gamintojos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naujausią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programinę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įrangą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ir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jos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versijas</w:t>
            </w:r>
            <w:proofErr w:type="spellEnd"/>
            <w:r w:rsidRPr="009617D1">
              <w:rPr>
                <w:szCs w:val="24"/>
              </w:rPr>
              <w:t xml:space="preserve">. </w:t>
            </w:r>
            <w:proofErr w:type="spellStart"/>
            <w:r w:rsidRPr="009617D1">
              <w:rPr>
                <w:szCs w:val="24"/>
              </w:rPr>
              <w:t>Informacijos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gavimą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inicijuos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perkančioji</w:t>
            </w:r>
            <w:proofErr w:type="spellEnd"/>
            <w:r w:rsidRPr="009617D1">
              <w:rPr>
                <w:szCs w:val="24"/>
              </w:rPr>
              <w:t xml:space="preserve"> </w:t>
            </w:r>
            <w:proofErr w:type="spellStart"/>
            <w:r w:rsidRPr="009617D1">
              <w:rPr>
                <w:szCs w:val="24"/>
              </w:rPr>
              <w:t>organizacija</w:t>
            </w:r>
            <w:proofErr w:type="spellEnd"/>
            <w:r w:rsidRPr="009617D1">
              <w:rPr>
                <w:szCs w:val="24"/>
              </w:rPr>
              <w:t>.</w:t>
            </w:r>
          </w:p>
        </w:tc>
      </w:tr>
    </w:tbl>
    <w:p w14:paraId="414449DA" w14:textId="77777777" w:rsidR="00AE3A4C" w:rsidRPr="009617D1" w:rsidRDefault="00AE3A4C" w:rsidP="00AE3A4C">
      <w:pPr>
        <w:ind w:firstLine="426"/>
        <w:jc w:val="center"/>
        <w:rPr>
          <w:rFonts w:eastAsiaTheme="minorHAnsi"/>
          <w:b/>
          <w:bCs/>
          <w:szCs w:val="24"/>
          <w:lang w:eastAsia="lt-LT"/>
        </w:rPr>
      </w:pPr>
    </w:p>
    <w:p w14:paraId="73D2029D" w14:textId="77777777" w:rsidR="00AE3A4C" w:rsidRPr="009617D1" w:rsidRDefault="00AE3A4C" w:rsidP="00AE3A4C">
      <w:pPr>
        <w:ind w:firstLine="426"/>
        <w:jc w:val="center"/>
        <w:rPr>
          <w:rFonts w:eastAsiaTheme="minorHAnsi"/>
          <w:b/>
          <w:bCs/>
          <w:szCs w:val="24"/>
          <w:lang w:eastAsia="lt-LT"/>
        </w:rPr>
      </w:pPr>
    </w:p>
    <w:p w14:paraId="5ABB39BE" w14:textId="77777777" w:rsidR="00AE3A4C" w:rsidRPr="009617D1" w:rsidRDefault="00AE3A4C" w:rsidP="00AE3A4C">
      <w:pPr>
        <w:rPr>
          <w:b/>
          <w:szCs w:val="24"/>
        </w:rPr>
      </w:pPr>
      <w:r w:rsidRPr="009617D1">
        <w:rPr>
          <w:b/>
          <w:szCs w:val="24"/>
        </w:rPr>
        <w:t xml:space="preserve">2 </w:t>
      </w:r>
      <w:proofErr w:type="spellStart"/>
      <w:r w:rsidRPr="009617D1">
        <w:rPr>
          <w:b/>
          <w:szCs w:val="24"/>
        </w:rPr>
        <w:t>lentelė</w:t>
      </w:r>
      <w:proofErr w:type="spellEnd"/>
      <w:r w:rsidRPr="009617D1">
        <w:rPr>
          <w:b/>
          <w:szCs w:val="24"/>
        </w:rPr>
        <w:t xml:space="preserve">. </w:t>
      </w:r>
      <w:proofErr w:type="spellStart"/>
      <w:r w:rsidRPr="009617D1">
        <w:rPr>
          <w:b/>
          <w:szCs w:val="24"/>
        </w:rPr>
        <w:t>Turimų</w:t>
      </w:r>
      <w:proofErr w:type="spellEnd"/>
      <w:r w:rsidRPr="009617D1">
        <w:rPr>
          <w:b/>
          <w:szCs w:val="24"/>
        </w:rPr>
        <w:t xml:space="preserve"> „Trend Micro One</w:t>
      </w:r>
      <w:proofErr w:type="gramStart"/>
      <w:r w:rsidRPr="009617D1">
        <w:rPr>
          <w:b/>
          <w:szCs w:val="24"/>
        </w:rPr>
        <w:t xml:space="preserve">“ </w:t>
      </w:r>
      <w:proofErr w:type="spellStart"/>
      <w:r w:rsidRPr="009617D1">
        <w:rPr>
          <w:b/>
          <w:szCs w:val="24"/>
        </w:rPr>
        <w:t>programinės</w:t>
      </w:r>
      <w:proofErr w:type="spellEnd"/>
      <w:proofErr w:type="gram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įrangos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licencijų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palaikymo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identifikacijos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numeris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ir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galiojimo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terminas</w:t>
      </w:r>
      <w:proofErr w:type="spellEnd"/>
      <w:r w:rsidRPr="009617D1">
        <w:rPr>
          <w:b/>
          <w:szCs w:val="24"/>
        </w:rPr>
        <w:t xml:space="preserve">; </w:t>
      </w:r>
      <w:proofErr w:type="spellStart"/>
      <w:r w:rsidRPr="009617D1">
        <w:rPr>
          <w:b/>
          <w:szCs w:val="24"/>
        </w:rPr>
        <w:t>naujai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įsigyjamų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licencijų</w:t>
      </w:r>
      <w:proofErr w:type="spellEnd"/>
      <w:r w:rsidRPr="009617D1">
        <w:rPr>
          <w:b/>
          <w:szCs w:val="24"/>
        </w:rPr>
        <w:t xml:space="preserve"> </w:t>
      </w:r>
      <w:proofErr w:type="spellStart"/>
      <w:r w:rsidRPr="009617D1">
        <w:rPr>
          <w:b/>
          <w:szCs w:val="24"/>
        </w:rPr>
        <w:t>palaikymo</w:t>
      </w:r>
      <w:proofErr w:type="spellEnd"/>
      <w:r w:rsidRPr="009617D1">
        <w:rPr>
          <w:b/>
          <w:szCs w:val="24"/>
        </w:rPr>
        <w:t xml:space="preserve"> (</w:t>
      </w:r>
      <w:proofErr w:type="spellStart"/>
      <w:r w:rsidRPr="009617D1">
        <w:rPr>
          <w:b/>
          <w:szCs w:val="24"/>
        </w:rPr>
        <w:t>galiojimo</w:t>
      </w:r>
      <w:proofErr w:type="spellEnd"/>
      <w:r w:rsidRPr="009617D1">
        <w:rPr>
          <w:b/>
          <w:szCs w:val="24"/>
        </w:rPr>
        <w:t xml:space="preserve">) </w:t>
      </w:r>
      <w:proofErr w:type="spellStart"/>
      <w:r w:rsidRPr="009617D1">
        <w:rPr>
          <w:b/>
          <w:szCs w:val="24"/>
        </w:rPr>
        <w:t>terminas</w:t>
      </w:r>
      <w:proofErr w:type="spellEnd"/>
      <w:r w:rsidRPr="009617D1">
        <w:rPr>
          <w:b/>
          <w:szCs w:val="24"/>
        </w:rPr>
        <w:t>.</w:t>
      </w:r>
    </w:p>
    <w:p w14:paraId="5BA31FD7" w14:textId="77777777" w:rsidR="00AE3A4C" w:rsidRPr="009617D1" w:rsidRDefault="00AE3A4C" w:rsidP="00AE3A4C">
      <w:pPr>
        <w:rPr>
          <w:b/>
          <w:szCs w:val="24"/>
        </w:rPr>
      </w:pPr>
    </w:p>
    <w:tbl>
      <w:tblPr>
        <w:tblStyle w:val="Lentelstinklelis1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02"/>
        <w:gridCol w:w="1767"/>
        <w:gridCol w:w="1701"/>
        <w:gridCol w:w="1275"/>
        <w:gridCol w:w="1560"/>
        <w:gridCol w:w="1842"/>
        <w:gridCol w:w="1843"/>
      </w:tblGrid>
      <w:tr w:rsidR="00AE3A4C" w:rsidRPr="009617D1" w14:paraId="02BC27D1" w14:textId="77777777" w:rsidTr="00AE3A4C">
        <w:tc>
          <w:tcPr>
            <w:tcW w:w="502" w:type="dxa"/>
          </w:tcPr>
          <w:p w14:paraId="1C095193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szCs w:val="24"/>
              </w:rPr>
              <w:t>Eil</w:t>
            </w:r>
            <w:proofErr w:type="spellEnd"/>
            <w:r w:rsidRPr="009617D1">
              <w:rPr>
                <w:b/>
                <w:szCs w:val="24"/>
              </w:rPr>
              <w:t xml:space="preserve">. </w:t>
            </w:r>
            <w:proofErr w:type="spellStart"/>
            <w:r w:rsidRPr="009617D1">
              <w:rPr>
                <w:b/>
                <w:szCs w:val="24"/>
              </w:rPr>
              <w:t>Nr</w:t>
            </w:r>
            <w:proofErr w:type="spellEnd"/>
            <w:r w:rsidRPr="009617D1">
              <w:rPr>
                <w:b/>
                <w:szCs w:val="24"/>
              </w:rPr>
              <w:t>.</w:t>
            </w:r>
          </w:p>
        </w:tc>
        <w:tc>
          <w:tcPr>
            <w:tcW w:w="1767" w:type="dxa"/>
          </w:tcPr>
          <w:p w14:paraId="2C8B3F68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szCs w:val="24"/>
              </w:rPr>
              <w:t>Pavadinimas</w:t>
            </w:r>
            <w:proofErr w:type="spellEnd"/>
          </w:p>
        </w:tc>
        <w:tc>
          <w:tcPr>
            <w:tcW w:w="1701" w:type="dxa"/>
          </w:tcPr>
          <w:p w14:paraId="750C4BCD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szCs w:val="24"/>
              </w:rPr>
              <w:t>Identifikacijos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numeris</w:t>
            </w:r>
            <w:proofErr w:type="spellEnd"/>
          </w:p>
        </w:tc>
        <w:tc>
          <w:tcPr>
            <w:tcW w:w="1275" w:type="dxa"/>
          </w:tcPr>
          <w:p w14:paraId="73C4DB33" w14:textId="2D2589EC" w:rsidR="00AE3A4C" w:rsidRPr="009617D1" w:rsidRDefault="007257EA" w:rsidP="00A3186B">
            <w:pPr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Vien</w:t>
            </w:r>
            <w:r w:rsidR="00AE3A4C" w:rsidRPr="009617D1">
              <w:rPr>
                <w:b/>
                <w:szCs w:val="24"/>
              </w:rPr>
              <w:t>etų</w:t>
            </w:r>
            <w:proofErr w:type="spellEnd"/>
            <w:r w:rsidR="00AE3A4C" w:rsidRPr="009617D1">
              <w:rPr>
                <w:b/>
                <w:szCs w:val="24"/>
              </w:rPr>
              <w:t xml:space="preserve"> (</w:t>
            </w:r>
            <w:proofErr w:type="spellStart"/>
            <w:r w:rsidR="00AE3A4C" w:rsidRPr="009617D1">
              <w:rPr>
                <w:b/>
                <w:szCs w:val="24"/>
              </w:rPr>
              <w:t>procesorių</w:t>
            </w:r>
            <w:proofErr w:type="spellEnd"/>
            <w:r w:rsidR="00AE3A4C" w:rsidRPr="009617D1">
              <w:rPr>
                <w:b/>
                <w:szCs w:val="24"/>
              </w:rPr>
              <w:t xml:space="preserve">) </w:t>
            </w:r>
            <w:proofErr w:type="spellStart"/>
            <w:r w:rsidR="00AE3A4C" w:rsidRPr="009617D1">
              <w:rPr>
                <w:b/>
                <w:szCs w:val="24"/>
              </w:rPr>
              <w:t>skaičius</w:t>
            </w:r>
            <w:proofErr w:type="spellEnd"/>
          </w:p>
        </w:tc>
        <w:tc>
          <w:tcPr>
            <w:tcW w:w="1560" w:type="dxa"/>
          </w:tcPr>
          <w:p w14:paraId="621A2ABD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bCs/>
                <w:szCs w:val="24"/>
              </w:rPr>
              <w:t>Turimų</w:t>
            </w:r>
            <w:proofErr w:type="spellEnd"/>
            <w:r w:rsidRPr="009617D1">
              <w:rPr>
                <w:b/>
                <w:bCs/>
                <w:szCs w:val="24"/>
              </w:rPr>
              <w:t xml:space="preserve"> </w:t>
            </w:r>
            <w:proofErr w:type="spellStart"/>
            <w:r w:rsidRPr="009617D1">
              <w:rPr>
                <w:b/>
                <w:bCs/>
                <w:szCs w:val="24"/>
              </w:rPr>
              <w:t>licencijų</w:t>
            </w:r>
            <w:proofErr w:type="spellEnd"/>
            <w:r w:rsidRPr="009617D1">
              <w:rPr>
                <w:b/>
                <w:bCs/>
                <w:szCs w:val="24"/>
              </w:rPr>
              <w:t xml:space="preserve"> </w:t>
            </w:r>
            <w:proofErr w:type="spellStart"/>
            <w:r w:rsidRPr="009617D1">
              <w:rPr>
                <w:b/>
                <w:bCs/>
                <w:szCs w:val="24"/>
              </w:rPr>
              <w:t>priežiūros</w:t>
            </w:r>
            <w:proofErr w:type="spellEnd"/>
            <w:r w:rsidRPr="009617D1">
              <w:rPr>
                <w:b/>
                <w:bCs/>
                <w:szCs w:val="24"/>
              </w:rPr>
              <w:t xml:space="preserve"> </w:t>
            </w:r>
            <w:proofErr w:type="spellStart"/>
            <w:r w:rsidRPr="009617D1">
              <w:rPr>
                <w:b/>
                <w:bCs/>
                <w:szCs w:val="24"/>
              </w:rPr>
              <w:t>galiojimo</w:t>
            </w:r>
            <w:proofErr w:type="spellEnd"/>
            <w:r w:rsidRPr="009617D1">
              <w:rPr>
                <w:b/>
                <w:bCs/>
                <w:szCs w:val="24"/>
              </w:rPr>
              <w:t xml:space="preserve"> </w:t>
            </w:r>
            <w:proofErr w:type="spellStart"/>
            <w:r w:rsidRPr="009617D1">
              <w:rPr>
                <w:b/>
                <w:bCs/>
                <w:szCs w:val="24"/>
              </w:rPr>
              <w:t>pabaigos</w:t>
            </w:r>
            <w:proofErr w:type="spellEnd"/>
            <w:r w:rsidRPr="009617D1">
              <w:rPr>
                <w:b/>
                <w:bCs/>
                <w:szCs w:val="24"/>
              </w:rPr>
              <w:t xml:space="preserve"> data</w:t>
            </w:r>
          </w:p>
        </w:tc>
        <w:tc>
          <w:tcPr>
            <w:tcW w:w="1842" w:type="dxa"/>
          </w:tcPr>
          <w:p w14:paraId="20E66E34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szCs w:val="24"/>
              </w:rPr>
              <w:t>Perkamo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licencijų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palaikymo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galiojimo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pradžios</w:t>
            </w:r>
            <w:proofErr w:type="spellEnd"/>
            <w:r w:rsidRPr="009617D1">
              <w:rPr>
                <w:b/>
                <w:szCs w:val="24"/>
              </w:rPr>
              <w:t xml:space="preserve"> data</w:t>
            </w:r>
          </w:p>
        </w:tc>
        <w:tc>
          <w:tcPr>
            <w:tcW w:w="1843" w:type="dxa"/>
          </w:tcPr>
          <w:p w14:paraId="431E76B0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b/>
                <w:szCs w:val="24"/>
              </w:rPr>
              <w:t>Perkamo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licencijų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palaikymo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galiojimo</w:t>
            </w:r>
            <w:proofErr w:type="spellEnd"/>
            <w:r w:rsidRPr="009617D1">
              <w:rPr>
                <w:b/>
                <w:szCs w:val="24"/>
              </w:rPr>
              <w:t xml:space="preserve"> </w:t>
            </w:r>
            <w:proofErr w:type="spellStart"/>
            <w:r w:rsidRPr="009617D1">
              <w:rPr>
                <w:b/>
                <w:szCs w:val="24"/>
              </w:rPr>
              <w:t>pabaigos</w:t>
            </w:r>
            <w:proofErr w:type="spellEnd"/>
            <w:r w:rsidRPr="009617D1">
              <w:rPr>
                <w:b/>
                <w:szCs w:val="24"/>
              </w:rPr>
              <w:t xml:space="preserve"> data</w:t>
            </w:r>
          </w:p>
        </w:tc>
      </w:tr>
      <w:tr w:rsidR="00AE3A4C" w:rsidRPr="009617D1" w14:paraId="1FAA97F5" w14:textId="77777777" w:rsidTr="00AE3A4C">
        <w:tc>
          <w:tcPr>
            <w:tcW w:w="502" w:type="dxa"/>
          </w:tcPr>
          <w:p w14:paraId="0750234B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1.</w:t>
            </w:r>
          </w:p>
        </w:tc>
        <w:tc>
          <w:tcPr>
            <w:tcW w:w="1767" w:type="dxa"/>
          </w:tcPr>
          <w:p w14:paraId="2866A7BA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spacing w:val="-4"/>
                <w:szCs w:val="24"/>
                <w:lang w:eastAsia="lt-LT"/>
              </w:rPr>
              <w:t>Bazinis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</w:t>
            </w:r>
            <w:proofErr w:type="spellStart"/>
            <w:r w:rsidRPr="009617D1">
              <w:rPr>
                <w:spacing w:val="-4"/>
                <w:szCs w:val="24"/>
                <w:lang w:eastAsia="lt-LT"/>
              </w:rPr>
              <w:t>apsaugos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</w:t>
            </w:r>
            <w:proofErr w:type="spellStart"/>
            <w:r w:rsidRPr="009617D1">
              <w:rPr>
                <w:spacing w:val="-4"/>
                <w:szCs w:val="24"/>
                <w:lang w:eastAsia="lt-LT"/>
              </w:rPr>
              <w:t>funkcionalumas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Trend Vision One - Endpoint Security (Essentials), </w:t>
            </w:r>
            <w:proofErr w:type="spellStart"/>
            <w:r w:rsidRPr="009617D1">
              <w:rPr>
                <w:spacing w:val="-4"/>
                <w:szCs w:val="24"/>
                <w:lang w:eastAsia="lt-LT"/>
              </w:rPr>
              <w:t>atnaujinimas</w:t>
            </w:r>
            <w:proofErr w:type="spellEnd"/>
            <w:r w:rsidRPr="009617D1">
              <w:rPr>
                <w:szCs w:val="24"/>
                <w:lang w:val="lt-LT" w:eastAsia="lt-LT"/>
              </w:rPr>
              <w:t xml:space="preserve"> </w:t>
            </w:r>
          </w:p>
        </w:tc>
        <w:tc>
          <w:tcPr>
            <w:tcW w:w="1701" w:type="dxa"/>
          </w:tcPr>
          <w:p w14:paraId="053D4CE0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722690268241</w:t>
            </w:r>
          </w:p>
        </w:tc>
        <w:tc>
          <w:tcPr>
            <w:tcW w:w="1275" w:type="dxa"/>
          </w:tcPr>
          <w:p w14:paraId="1BBAEE74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400</w:t>
            </w:r>
          </w:p>
        </w:tc>
        <w:tc>
          <w:tcPr>
            <w:tcW w:w="1560" w:type="dxa"/>
          </w:tcPr>
          <w:p w14:paraId="6D5A9564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2026-01-17</w:t>
            </w:r>
          </w:p>
        </w:tc>
        <w:tc>
          <w:tcPr>
            <w:tcW w:w="1842" w:type="dxa"/>
          </w:tcPr>
          <w:p w14:paraId="47221D31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2026-01-18</w:t>
            </w:r>
          </w:p>
        </w:tc>
        <w:tc>
          <w:tcPr>
            <w:tcW w:w="1843" w:type="dxa"/>
          </w:tcPr>
          <w:p w14:paraId="02C6CCC7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2027-01-17</w:t>
            </w:r>
          </w:p>
        </w:tc>
      </w:tr>
      <w:tr w:rsidR="00AE3A4C" w:rsidRPr="009617D1" w14:paraId="5414D421" w14:textId="77777777" w:rsidTr="00AE3A4C">
        <w:tc>
          <w:tcPr>
            <w:tcW w:w="502" w:type="dxa"/>
          </w:tcPr>
          <w:p w14:paraId="6E94452E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2.</w:t>
            </w:r>
          </w:p>
        </w:tc>
        <w:tc>
          <w:tcPr>
            <w:tcW w:w="1767" w:type="dxa"/>
          </w:tcPr>
          <w:p w14:paraId="492EE8E0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szCs w:val="24"/>
                <w:lang w:eastAsia="lt-LT"/>
              </w:rPr>
              <w:t>B</w:t>
            </w:r>
            <w:r w:rsidRPr="009617D1">
              <w:rPr>
                <w:spacing w:val="-4"/>
                <w:szCs w:val="24"/>
                <w:lang w:eastAsia="lt-LT"/>
              </w:rPr>
              <w:t>azinis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</w:t>
            </w:r>
            <w:proofErr w:type="spellStart"/>
            <w:r w:rsidRPr="009617D1">
              <w:rPr>
                <w:spacing w:val="-4"/>
                <w:szCs w:val="24"/>
                <w:lang w:eastAsia="lt-LT"/>
              </w:rPr>
              <w:t>apsaugos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</w:t>
            </w:r>
            <w:proofErr w:type="spellStart"/>
            <w:r w:rsidRPr="009617D1">
              <w:rPr>
                <w:spacing w:val="-4"/>
                <w:szCs w:val="24"/>
                <w:lang w:eastAsia="lt-LT"/>
              </w:rPr>
              <w:t>funkcionalumas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Trend Vision One - Endpoint Security (Pro)</w:t>
            </w:r>
            <w:r w:rsidRPr="009617D1">
              <w:rPr>
                <w:spacing w:val="-4"/>
                <w:szCs w:val="24"/>
                <w:lang w:val="lt-LT" w:eastAsia="lt-LT"/>
              </w:rPr>
              <w:t>, atnaujinimas</w:t>
            </w:r>
            <w:r w:rsidRPr="009617D1">
              <w:rPr>
                <w:szCs w:val="24"/>
                <w:lang w:val="lt-LT" w:eastAsia="lt-LT"/>
              </w:rPr>
              <w:t xml:space="preserve"> </w:t>
            </w:r>
          </w:p>
        </w:tc>
        <w:tc>
          <w:tcPr>
            <w:tcW w:w="1701" w:type="dxa"/>
          </w:tcPr>
          <w:p w14:paraId="27A8BA42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722690268241</w:t>
            </w:r>
          </w:p>
        </w:tc>
        <w:tc>
          <w:tcPr>
            <w:tcW w:w="1275" w:type="dxa"/>
          </w:tcPr>
          <w:p w14:paraId="0EFE4A80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400</w:t>
            </w:r>
          </w:p>
        </w:tc>
        <w:tc>
          <w:tcPr>
            <w:tcW w:w="1560" w:type="dxa"/>
          </w:tcPr>
          <w:p w14:paraId="4C7CBFC8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szCs w:val="24"/>
              </w:rPr>
              <w:t>2026-01-17</w:t>
            </w:r>
          </w:p>
        </w:tc>
        <w:tc>
          <w:tcPr>
            <w:tcW w:w="1842" w:type="dxa"/>
          </w:tcPr>
          <w:p w14:paraId="68D626BB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szCs w:val="24"/>
              </w:rPr>
              <w:t>2026-01-18</w:t>
            </w:r>
          </w:p>
        </w:tc>
        <w:tc>
          <w:tcPr>
            <w:tcW w:w="1843" w:type="dxa"/>
          </w:tcPr>
          <w:p w14:paraId="7A98D448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2027-01-17</w:t>
            </w:r>
          </w:p>
        </w:tc>
      </w:tr>
      <w:tr w:rsidR="00AE3A4C" w:rsidRPr="009617D1" w14:paraId="132B4AB8" w14:textId="77777777" w:rsidTr="00AE3A4C">
        <w:tc>
          <w:tcPr>
            <w:tcW w:w="502" w:type="dxa"/>
          </w:tcPr>
          <w:p w14:paraId="3E1AC723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3.</w:t>
            </w:r>
          </w:p>
        </w:tc>
        <w:tc>
          <w:tcPr>
            <w:tcW w:w="1767" w:type="dxa"/>
          </w:tcPr>
          <w:p w14:paraId="245658B1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bCs/>
                <w:szCs w:val="24"/>
                <w:lang w:val="lt-LT"/>
              </w:rPr>
              <w:t xml:space="preserve">Bazinis ir papildomas apsaugos funkcionalumas </w:t>
            </w:r>
            <w:r w:rsidRPr="009617D1">
              <w:rPr>
                <w:bCs/>
                <w:szCs w:val="24"/>
              </w:rPr>
              <w:t>Trend Vision One - Cyber Risk Exposure Management</w:t>
            </w:r>
            <w:r w:rsidRPr="009617D1">
              <w:rPr>
                <w:bCs/>
                <w:szCs w:val="24"/>
                <w:lang w:val="lt-LT"/>
              </w:rPr>
              <w:t>,</w:t>
            </w:r>
            <w:r w:rsidRPr="009617D1">
              <w:rPr>
                <w:spacing w:val="-4"/>
                <w:szCs w:val="24"/>
                <w:lang w:val="lt-LT" w:eastAsia="lt-LT"/>
              </w:rPr>
              <w:t xml:space="preserve"> atnaujinimas</w:t>
            </w:r>
            <w:r w:rsidRPr="009617D1">
              <w:rPr>
                <w:szCs w:val="24"/>
                <w:lang w:val="lt-LT" w:eastAsia="lt-LT"/>
              </w:rPr>
              <w:t xml:space="preserve"> </w:t>
            </w:r>
          </w:p>
        </w:tc>
        <w:tc>
          <w:tcPr>
            <w:tcW w:w="1701" w:type="dxa"/>
          </w:tcPr>
          <w:p w14:paraId="1F954303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722690268241</w:t>
            </w:r>
          </w:p>
        </w:tc>
        <w:tc>
          <w:tcPr>
            <w:tcW w:w="1275" w:type="dxa"/>
          </w:tcPr>
          <w:p w14:paraId="3C389338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800</w:t>
            </w:r>
          </w:p>
        </w:tc>
        <w:tc>
          <w:tcPr>
            <w:tcW w:w="1560" w:type="dxa"/>
          </w:tcPr>
          <w:p w14:paraId="6174AFF9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szCs w:val="24"/>
              </w:rPr>
              <w:t>2026-01-17</w:t>
            </w:r>
          </w:p>
        </w:tc>
        <w:tc>
          <w:tcPr>
            <w:tcW w:w="1842" w:type="dxa"/>
          </w:tcPr>
          <w:p w14:paraId="548FBB1F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szCs w:val="24"/>
              </w:rPr>
              <w:t>2026-01-18</w:t>
            </w:r>
          </w:p>
        </w:tc>
        <w:tc>
          <w:tcPr>
            <w:tcW w:w="1843" w:type="dxa"/>
          </w:tcPr>
          <w:p w14:paraId="290A8209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2027-01-17</w:t>
            </w:r>
          </w:p>
        </w:tc>
      </w:tr>
      <w:tr w:rsidR="00AE3A4C" w:rsidRPr="009617D1" w14:paraId="5BFB240C" w14:textId="77777777" w:rsidTr="00AE3A4C">
        <w:tc>
          <w:tcPr>
            <w:tcW w:w="502" w:type="dxa"/>
          </w:tcPr>
          <w:p w14:paraId="7EDE3833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4.</w:t>
            </w:r>
          </w:p>
        </w:tc>
        <w:tc>
          <w:tcPr>
            <w:tcW w:w="1767" w:type="dxa"/>
          </w:tcPr>
          <w:p w14:paraId="2E1F080C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bCs/>
                <w:szCs w:val="24"/>
                <w:lang w:val="lt-LT"/>
              </w:rPr>
              <w:t xml:space="preserve">Bazinis ir papildomas apsaugos funkcionalumas </w:t>
            </w:r>
            <w:r w:rsidRPr="009617D1">
              <w:rPr>
                <w:bCs/>
                <w:szCs w:val="24"/>
              </w:rPr>
              <w:t>Trend Vision One - Cyber Risk Exposure Management</w:t>
            </w:r>
            <w:r w:rsidRPr="009617D1">
              <w:rPr>
                <w:spacing w:val="-4"/>
                <w:szCs w:val="24"/>
                <w:lang w:val="lt-LT" w:eastAsia="lt-LT"/>
              </w:rPr>
              <w:t>, įsigijimas</w:t>
            </w:r>
          </w:p>
        </w:tc>
        <w:tc>
          <w:tcPr>
            <w:tcW w:w="1701" w:type="dxa"/>
          </w:tcPr>
          <w:p w14:paraId="77847039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14:paraId="2ED23FEE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50</w:t>
            </w:r>
          </w:p>
        </w:tc>
        <w:tc>
          <w:tcPr>
            <w:tcW w:w="1560" w:type="dxa"/>
          </w:tcPr>
          <w:p w14:paraId="52EB65CD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2" w:type="dxa"/>
          </w:tcPr>
          <w:p w14:paraId="2BAD493C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szCs w:val="24"/>
              </w:rPr>
              <w:t>2026-01-18</w:t>
            </w:r>
          </w:p>
        </w:tc>
        <w:tc>
          <w:tcPr>
            <w:tcW w:w="1843" w:type="dxa"/>
          </w:tcPr>
          <w:p w14:paraId="31DF3B85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2027-01-17</w:t>
            </w:r>
          </w:p>
        </w:tc>
      </w:tr>
      <w:tr w:rsidR="00AE3A4C" w:rsidRPr="009617D1" w14:paraId="7DF14E21" w14:textId="77777777" w:rsidTr="00AE3A4C">
        <w:tc>
          <w:tcPr>
            <w:tcW w:w="502" w:type="dxa"/>
          </w:tcPr>
          <w:p w14:paraId="4CA2CC2E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5.</w:t>
            </w:r>
          </w:p>
        </w:tc>
        <w:tc>
          <w:tcPr>
            <w:tcW w:w="1767" w:type="dxa"/>
          </w:tcPr>
          <w:p w14:paraId="1C7FE92A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proofErr w:type="spellStart"/>
            <w:r w:rsidRPr="009617D1">
              <w:rPr>
                <w:spacing w:val="-4"/>
                <w:szCs w:val="24"/>
                <w:lang w:eastAsia="lt-LT"/>
              </w:rPr>
              <w:t>Bazinis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</w:t>
            </w:r>
            <w:proofErr w:type="spellStart"/>
            <w:r w:rsidRPr="009617D1">
              <w:rPr>
                <w:spacing w:val="-4"/>
                <w:szCs w:val="24"/>
                <w:lang w:eastAsia="lt-LT"/>
              </w:rPr>
              <w:t>apsaugos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</w:t>
            </w:r>
            <w:proofErr w:type="spellStart"/>
            <w:r w:rsidRPr="009617D1">
              <w:rPr>
                <w:spacing w:val="-4"/>
                <w:szCs w:val="24"/>
                <w:lang w:eastAsia="lt-LT"/>
              </w:rPr>
              <w:t>funkcionalumas</w:t>
            </w:r>
            <w:proofErr w:type="spellEnd"/>
            <w:r w:rsidRPr="009617D1">
              <w:rPr>
                <w:spacing w:val="-4"/>
                <w:szCs w:val="24"/>
                <w:lang w:eastAsia="lt-LT"/>
              </w:rPr>
              <w:t xml:space="preserve"> Trend Vision One - Endpoint Security (Pro), </w:t>
            </w:r>
            <w:r w:rsidRPr="009617D1">
              <w:rPr>
                <w:spacing w:val="-4"/>
                <w:szCs w:val="24"/>
                <w:lang w:val="lt-LT" w:eastAsia="lt-LT"/>
              </w:rPr>
              <w:t xml:space="preserve">įsigijimas </w:t>
            </w:r>
          </w:p>
        </w:tc>
        <w:tc>
          <w:tcPr>
            <w:tcW w:w="1701" w:type="dxa"/>
          </w:tcPr>
          <w:p w14:paraId="7220ABAC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14:paraId="6A66E742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50</w:t>
            </w:r>
          </w:p>
        </w:tc>
        <w:tc>
          <w:tcPr>
            <w:tcW w:w="1560" w:type="dxa"/>
          </w:tcPr>
          <w:p w14:paraId="08C2BFE6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2" w:type="dxa"/>
          </w:tcPr>
          <w:p w14:paraId="324883C4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szCs w:val="24"/>
              </w:rPr>
              <w:t>2026-01-18</w:t>
            </w:r>
          </w:p>
        </w:tc>
        <w:tc>
          <w:tcPr>
            <w:tcW w:w="1843" w:type="dxa"/>
          </w:tcPr>
          <w:p w14:paraId="22F3CC4C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2027-01-17</w:t>
            </w:r>
          </w:p>
        </w:tc>
      </w:tr>
      <w:tr w:rsidR="00AE3A4C" w:rsidRPr="009617D1" w14:paraId="68914DEE" w14:textId="77777777" w:rsidTr="00AE3A4C">
        <w:tc>
          <w:tcPr>
            <w:tcW w:w="502" w:type="dxa"/>
          </w:tcPr>
          <w:p w14:paraId="2D4F55FB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6.</w:t>
            </w:r>
          </w:p>
        </w:tc>
        <w:tc>
          <w:tcPr>
            <w:tcW w:w="1767" w:type="dxa"/>
          </w:tcPr>
          <w:p w14:paraId="57A239C0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bCs/>
                <w:szCs w:val="24"/>
                <w:lang w:val="lt-LT"/>
              </w:rPr>
              <w:t xml:space="preserve">Bazinis ir papildomas apsaugos funkcionalumas </w:t>
            </w:r>
            <w:r w:rsidRPr="009617D1">
              <w:rPr>
                <w:bCs/>
                <w:szCs w:val="24"/>
              </w:rPr>
              <w:t xml:space="preserve">Trend Vision One - Cyber </w:t>
            </w:r>
            <w:r w:rsidRPr="009617D1">
              <w:rPr>
                <w:bCs/>
                <w:szCs w:val="24"/>
              </w:rPr>
              <w:lastRenderedPageBreak/>
              <w:t>Risk Exposure Management</w:t>
            </w:r>
            <w:r w:rsidRPr="009617D1">
              <w:rPr>
                <w:bCs/>
                <w:szCs w:val="24"/>
                <w:lang w:val="lt-LT"/>
              </w:rPr>
              <w:t>,</w:t>
            </w:r>
            <w:r w:rsidRPr="009617D1">
              <w:rPr>
                <w:spacing w:val="-4"/>
                <w:szCs w:val="24"/>
                <w:lang w:val="lt-LT" w:eastAsia="lt-LT"/>
              </w:rPr>
              <w:t xml:space="preserve"> įsigijimas</w:t>
            </w:r>
            <w:r w:rsidRPr="009617D1">
              <w:rPr>
                <w:szCs w:val="24"/>
                <w:lang w:val="lt-LT" w:eastAsia="lt-LT"/>
              </w:rPr>
              <w:t xml:space="preserve"> </w:t>
            </w:r>
          </w:p>
        </w:tc>
        <w:tc>
          <w:tcPr>
            <w:tcW w:w="1701" w:type="dxa"/>
          </w:tcPr>
          <w:p w14:paraId="058E641A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14:paraId="42A2FBC2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100</w:t>
            </w:r>
          </w:p>
        </w:tc>
        <w:tc>
          <w:tcPr>
            <w:tcW w:w="1560" w:type="dxa"/>
          </w:tcPr>
          <w:p w14:paraId="01A111CE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2" w:type="dxa"/>
          </w:tcPr>
          <w:p w14:paraId="1B34B486" w14:textId="77777777" w:rsidR="00AE3A4C" w:rsidRPr="009617D1" w:rsidRDefault="00AE3A4C" w:rsidP="00A3186B">
            <w:pPr>
              <w:jc w:val="center"/>
              <w:rPr>
                <w:b/>
                <w:szCs w:val="24"/>
              </w:rPr>
            </w:pPr>
            <w:r w:rsidRPr="009617D1">
              <w:rPr>
                <w:szCs w:val="24"/>
              </w:rPr>
              <w:t>2026-01-18</w:t>
            </w:r>
          </w:p>
        </w:tc>
        <w:tc>
          <w:tcPr>
            <w:tcW w:w="1843" w:type="dxa"/>
          </w:tcPr>
          <w:p w14:paraId="4FFE445C" w14:textId="77777777" w:rsidR="00AE3A4C" w:rsidRPr="009617D1" w:rsidRDefault="00AE3A4C" w:rsidP="00A3186B">
            <w:pPr>
              <w:jc w:val="center"/>
              <w:rPr>
                <w:szCs w:val="24"/>
              </w:rPr>
            </w:pPr>
            <w:r w:rsidRPr="009617D1">
              <w:rPr>
                <w:szCs w:val="24"/>
              </w:rPr>
              <w:t>2027-01-17</w:t>
            </w:r>
          </w:p>
        </w:tc>
      </w:tr>
    </w:tbl>
    <w:p w14:paraId="29679727" w14:textId="77777777" w:rsidR="00AE3A4C" w:rsidRPr="009617D1" w:rsidRDefault="00AE3A4C" w:rsidP="00AE3A4C">
      <w:pPr>
        <w:rPr>
          <w:szCs w:val="24"/>
        </w:rPr>
      </w:pPr>
    </w:p>
    <w:p w14:paraId="061E7808" w14:textId="77777777" w:rsidR="00AE3A4C" w:rsidRPr="009617D1" w:rsidRDefault="00AE3A4C" w:rsidP="00AE3A4C">
      <w:pPr>
        <w:rPr>
          <w:szCs w:val="24"/>
        </w:rPr>
      </w:pPr>
    </w:p>
    <w:p w14:paraId="59EF7B9C" w14:textId="77777777" w:rsidR="00AE3A4C" w:rsidRPr="009617D1" w:rsidRDefault="00AE3A4C" w:rsidP="00AE3A4C">
      <w:pPr>
        <w:rPr>
          <w:szCs w:val="24"/>
        </w:rPr>
      </w:pPr>
    </w:p>
    <w:p w14:paraId="5365EC0F" w14:textId="77777777" w:rsidR="00AE3A4C" w:rsidRPr="009617D1" w:rsidRDefault="00AE3A4C" w:rsidP="00AE3A4C">
      <w:pPr>
        <w:rPr>
          <w:szCs w:val="24"/>
        </w:rPr>
      </w:pPr>
    </w:p>
    <w:p w14:paraId="081DD3DE" w14:textId="77777777" w:rsidR="00AE3A4C" w:rsidRPr="009617D1" w:rsidRDefault="00AE3A4C" w:rsidP="00AE3A4C">
      <w:pPr>
        <w:rPr>
          <w:szCs w:val="24"/>
        </w:rPr>
      </w:pPr>
    </w:p>
    <w:p w14:paraId="7B55AC02" w14:textId="77777777" w:rsidR="00AE3A4C" w:rsidRPr="009617D1" w:rsidRDefault="00AE3A4C" w:rsidP="00AE3A4C">
      <w:pPr>
        <w:ind w:left="6521"/>
        <w:rPr>
          <w:szCs w:val="24"/>
        </w:rPr>
      </w:pPr>
      <w:r w:rsidRPr="009617D1">
        <w:rPr>
          <w:szCs w:val="24"/>
        </w:rPr>
        <w:t xml:space="preserve">                                                                                                            </w:t>
      </w:r>
    </w:p>
    <w:p w14:paraId="20B4CA0E" w14:textId="77777777" w:rsidR="00AE3A4C" w:rsidRPr="009617D1" w:rsidRDefault="00AE3A4C" w:rsidP="00AE3A4C">
      <w:pPr>
        <w:ind w:left="6521"/>
        <w:rPr>
          <w:szCs w:val="24"/>
        </w:rPr>
      </w:pPr>
    </w:p>
    <w:p w14:paraId="52B84258" w14:textId="77777777" w:rsidR="00AE3A4C" w:rsidRPr="009617D1" w:rsidRDefault="00AE3A4C" w:rsidP="00AE3A4C">
      <w:pPr>
        <w:ind w:left="6521"/>
        <w:rPr>
          <w:szCs w:val="24"/>
        </w:rPr>
      </w:pPr>
    </w:p>
    <w:p w14:paraId="01D5F9D9" w14:textId="77777777" w:rsidR="00AE3A4C" w:rsidRDefault="00AE3A4C" w:rsidP="00AE3A4C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7EB7483" w14:textId="77777777" w:rsidR="00F372C9" w:rsidRPr="007B004A" w:rsidRDefault="00F372C9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sectPr w:rsidR="00F372C9" w:rsidRPr="007B004A" w:rsidSect="008A4860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CC41" w14:textId="77777777" w:rsidR="008E13FF" w:rsidRDefault="008E13FF">
      <w:pPr>
        <w:spacing w:after="0" w:line="240" w:lineRule="auto"/>
      </w:pPr>
      <w:r>
        <w:separator/>
      </w:r>
    </w:p>
  </w:endnote>
  <w:endnote w:type="continuationSeparator" w:id="0">
    <w:p w14:paraId="60B84873" w14:textId="77777777" w:rsidR="008E13FF" w:rsidRDefault="008E1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712583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712583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4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214F0" w14:textId="77777777" w:rsidR="008E13FF" w:rsidRDefault="008E13FF">
      <w:pPr>
        <w:spacing w:after="0" w:line="240" w:lineRule="auto"/>
      </w:pPr>
      <w:r>
        <w:separator/>
      </w:r>
    </w:p>
  </w:footnote>
  <w:footnote w:type="continuationSeparator" w:id="0">
    <w:p w14:paraId="501F898F" w14:textId="77777777" w:rsidR="008E13FF" w:rsidRDefault="008E1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403914B" w:rsidR="00CC5562" w:rsidRPr="00F946E3" w:rsidRDefault="005B5436" w:rsidP="00CC5562">
          <w:pPr>
            <w:jc w:val="left"/>
            <w:rPr>
              <w:rFonts w:ascii="Calibri Light" w:hAnsi="Calibri Light" w:cs="Calibri Light"/>
              <w:b/>
              <w:sz w:val="20"/>
              <w:szCs w:val="20"/>
              <w:lang w:val="lt-LT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5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7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8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9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0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657F0"/>
    <w:multiLevelType w:val="hybridMultilevel"/>
    <w:tmpl w:val="84DC6B46"/>
    <w:lvl w:ilvl="0" w:tplc="F434145C">
      <w:start w:val="1"/>
      <w:numFmt w:val="upperRoman"/>
      <w:pStyle w:val="Skyriauspavadinimas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66"/>
        </w:tabs>
        <w:ind w:left="246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186"/>
        </w:tabs>
        <w:ind w:left="31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06"/>
        </w:tabs>
        <w:ind w:left="39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26"/>
        </w:tabs>
        <w:ind w:left="46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46"/>
        </w:tabs>
        <w:ind w:left="53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66"/>
        </w:tabs>
        <w:ind w:left="60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86"/>
        </w:tabs>
        <w:ind w:left="67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06"/>
        </w:tabs>
        <w:ind w:left="7506" w:hanging="180"/>
      </w:p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08F6537"/>
    <w:multiLevelType w:val="multilevel"/>
    <w:tmpl w:val="6786E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9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1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6"/>
  </w:num>
  <w:num w:numId="12">
    <w:abstractNumId w:val="10"/>
  </w:num>
  <w:num w:numId="13">
    <w:abstractNumId w:val="33"/>
  </w:num>
  <w:num w:numId="14">
    <w:abstractNumId w:val="17"/>
  </w:num>
  <w:num w:numId="15">
    <w:abstractNumId w:val="39"/>
  </w:num>
  <w:num w:numId="16">
    <w:abstractNumId w:val="14"/>
  </w:num>
  <w:num w:numId="17">
    <w:abstractNumId w:val="30"/>
  </w:num>
  <w:num w:numId="18">
    <w:abstractNumId w:val="23"/>
  </w:num>
  <w:num w:numId="19">
    <w:abstractNumId w:val="19"/>
  </w:num>
  <w:num w:numId="20">
    <w:abstractNumId w:val="25"/>
  </w:num>
  <w:num w:numId="21">
    <w:abstractNumId w:val="34"/>
  </w:num>
  <w:num w:numId="22">
    <w:abstractNumId w:val="37"/>
  </w:num>
  <w:num w:numId="23">
    <w:abstractNumId w:val="11"/>
  </w:num>
  <w:num w:numId="24">
    <w:abstractNumId w:val="32"/>
  </w:num>
  <w:num w:numId="25">
    <w:abstractNumId w:val="12"/>
  </w:num>
  <w:num w:numId="26">
    <w:abstractNumId w:val="27"/>
  </w:num>
  <w:num w:numId="27">
    <w:abstractNumId w:val="40"/>
  </w:num>
  <w:num w:numId="28">
    <w:abstractNumId w:val="8"/>
  </w:num>
  <w:num w:numId="29">
    <w:abstractNumId w:val="18"/>
  </w:num>
  <w:num w:numId="30">
    <w:abstractNumId w:val="41"/>
  </w:num>
  <w:num w:numId="31">
    <w:abstractNumId w:val="28"/>
  </w:num>
  <w:num w:numId="32">
    <w:abstractNumId w:val="6"/>
  </w:num>
  <w:num w:numId="33">
    <w:abstractNumId w:val="35"/>
  </w:num>
  <w:num w:numId="34">
    <w:abstractNumId w:val="7"/>
  </w:num>
  <w:num w:numId="35">
    <w:abstractNumId w:val="24"/>
  </w:num>
  <w:num w:numId="36">
    <w:abstractNumId w:val="38"/>
  </w:num>
  <w:num w:numId="37">
    <w:abstractNumId w:val="15"/>
  </w:num>
  <w:num w:numId="38">
    <w:abstractNumId w:val="29"/>
  </w:num>
  <w:num w:numId="39">
    <w:abstractNumId w:val="21"/>
  </w:num>
  <w:num w:numId="40">
    <w:abstractNumId w:val="36"/>
  </w:num>
  <w:num w:numId="41">
    <w:abstractNumId w:val="3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20DD"/>
    <w:rsid w:val="0004685E"/>
    <w:rsid w:val="00084F44"/>
    <w:rsid w:val="0009047A"/>
    <w:rsid w:val="00097241"/>
    <w:rsid w:val="000A23D3"/>
    <w:rsid w:val="000A76D6"/>
    <w:rsid w:val="000B0A6A"/>
    <w:rsid w:val="000C1A17"/>
    <w:rsid w:val="000D5A99"/>
    <w:rsid w:val="000F554D"/>
    <w:rsid w:val="00107D65"/>
    <w:rsid w:val="00137432"/>
    <w:rsid w:val="0014465A"/>
    <w:rsid w:val="0015224A"/>
    <w:rsid w:val="00153F22"/>
    <w:rsid w:val="001555AC"/>
    <w:rsid w:val="001565FD"/>
    <w:rsid w:val="0016225E"/>
    <w:rsid w:val="0016304D"/>
    <w:rsid w:val="00165468"/>
    <w:rsid w:val="00165519"/>
    <w:rsid w:val="00171C82"/>
    <w:rsid w:val="0018021B"/>
    <w:rsid w:val="001C29D9"/>
    <w:rsid w:val="001E035E"/>
    <w:rsid w:val="001E72B5"/>
    <w:rsid w:val="001F3F23"/>
    <w:rsid w:val="0020401E"/>
    <w:rsid w:val="002101D9"/>
    <w:rsid w:val="00216CC3"/>
    <w:rsid w:val="002304E4"/>
    <w:rsid w:val="00230C9A"/>
    <w:rsid w:val="00246179"/>
    <w:rsid w:val="00261339"/>
    <w:rsid w:val="00261B88"/>
    <w:rsid w:val="00263108"/>
    <w:rsid w:val="00273CFD"/>
    <w:rsid w:val="00290944"/>
    <w:rsid w:val="002912FE"/>
    <w:rsid w:val="002A474B"/>
    <w:rsid w:val="002A626E"/>
    <w:rsid w:val="002C2765"/>
    <w:rsid w:val="002C422B"/>
    <w:rsid w:val="002C4E6E"/>
    <w:rsid w:val="002C658C"/>
    <w:rsid w:val="002C7F2C"/>
    <w:rsid w:val="002D4D03"/>
    <w:rsid w:val="002F1836"/>
    <w:rsid w:val="003150D0"/>
    <w:rsid w:val="003236D0"/>
    <w:rsid w:val="00323BBA"/>
    <w:rsid w:val="00334A5F"/>
    <w:rsid w:val="00341C69"/>
    <w:rsid w:val="00355850"/>
    <w:rsid w:val="00355B56"/>
    <w:rsid w:val="00356312"/>
    <w:rsid w:val="00357BD5"/>
    <w:rsid w:val="003673D6"/>
    <w:rsid w:val="00385616"/>
    <w:rsid w:val="0039787C"/>
    <w:rsid w:val="003B0B81"/>
    <w:rsid w:val="003B7395"/>
    <w:rsid w:val="003C2849"/>
    <w:rsid w:val="003C3626"/>
    <w:rsid w:val="003D0DA8"/>
    <w:rsid w:val="003D3BE3"/>
    <w:rsid w:val="003D5439"/>
    <w:rsid w:val="003E3438"/>
    <w:rsid w:val="003F2E3F"/>
    <w:rsid w:val="003F6C42"/>
    <w:rsid w:val="0042600F"/>
    <w:rsid w:val="00430A6E"/>
    <w:rsid w:val="00435AD3"/>
    <w:rsid w:val="004405B4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77AA1"/>
    <w:rsid w:val="0048180B"/>
    <w:rsid w:val="00483E3A"/>
    <w:rsid w:val="00484613"/>
    <w:rsid w:val="004A2E21"/>
    <w:rsid w:val="004A2F52"/>
    <w:rsid w:val="004B7CF6"/>
    <w:rsid w:val="004C1BD0"/>
    <w:rsid w:val="004D238B"/>
    <w:rsid w:val="004E2DBF"/>
    <w:rsid w:val="004E5655"/>
    <w:rsid w:val="004F1729"/>
    <w:rsid w:val="004F4B43"/>
    <w:rsid w:val="004F690D"/>
    <w:rsid w:val="004F7C2A"/>
    <w:rsid w:val="00502CFA"/>
    <w:rsid w:val="0050743B"/>
    <w:rsid w:val="0051322B"/>
    <w:rsid w:val="005238FE"/>
    <w:rsid w:val="00547246"/>
    <w:rsid w:val="00586FA3"/>
    <w:rsid w:val="005907B7"/>
    <w:rsid w:val="005A210F"/>
    <w:rsid w:val="005B5436"/>
    <w:rsid w:val="005B681B"/>
    <w:rsid w:val="005C2621"/>
    <w:rsid w:val="005C3338"/>
    <w:rsid w:val="005C5732"/>
    <w:rsid w:val="005D6336"/>
    <w:rsid w:val="005F5F35"/>
    <w:rsid w:val="006040B7"/>
    <w:rsid w:val="006171F1"/>
    <w:rsid w:val="0062594A"/>
    <w:rsid w:val="0062688A"/>
    <w:rsid w:val="0063093F"/>
    <w:rsid w:val="00671C08"/>
    <w:rsid w:val="006932F3"/>
    <w:rsid w:val="006A2DF1"/>
    <w:rsid w:val="006B2576"/>
    <w:rsid w:val="006B5389"/>
    <w:rsid w:val="006C070D"/>
    <w:rsid w:val="006C5749"/>
    <w:rsid w:val="006D305F"/>
    <w:rsid w:val="006E0547"/>
    <w:rsid w:val="006F599E"/>
    <w:rsid w:val="00711888"/>
    <w:rsid w:val="00712583"/>
    <w:rsid w:val="007257EA"/>
    <w:rsid w:val="00733BB8"/>
    <w:rsid w:val="00755EFD"/>
    <w:rsid w:val="007607FF"/>
    <w:rsid w:val="007651CB"/>
    <w:rsid w:val="0078742F"/>
    <w:rsid w:val="00791CCE"/>
    <w:rsid w:val="00795452"/>
    <w:rsid w:val="007B004A"/>
    <w:rsid w:val="007B2144"/>
    <w:rsid w:val="007C1EB6"/>
    <w:rsid w:val="007C63FE"/>
    <w:rsid w:val="007C6AE7"/>
    <w:rsid w:val="007D484D"/>
    <w:rsid w:val="007E19FD"/>
    <w:rsid w:val="007E41FC"/>
    <w:rsid w:val="007F5C74"/>
    <w:rsid w:val="00801195"/>
    <w:rsid w:val="00820FF6"/>
    <w:rsid w:val="008329FD"/>
    <w:rsid w:val="00834941"/>
    <w:rsid w:val="008430BA"/>
    <w:rsid w:val="00846D4D"/>
    <w:rsid w:val="00861471"/>
    <w:rsid w:val="00862EA0"/>
    <w:rsid w:val="008702D5"/>
    <w:rsid w:val="00871195"/>
    <w:rsid w:val="008718DB"/>
    <w:rsid w:val="008816B6"/>
    <w:rsid w:val="008841E0"/>
    <w:rsid w:val="008921E1"/>
    <w:rsid w:val="00893188"/>
    <w:rsid w:val="00896B6B"/>
    <w:rsid w:val="008A4860"/>
    <w:rsid w:val="008A61F5"/>
    <w:rsid w:val="008B07BD"/>
    <w:rsid w:val="008B13A4"/>
    <w:rsid w:val="008B27EE"/>
    <w:rsid w:val="008B30BA"/>
    <w:rsid w:val="008B680B"/>
    <w:rsid w:val="008B6962"/>
    <w:rsid w:val="008B6DD2"/>
    <w:rsid w:val="008C2772"/>
    <w:rsid w:val="008E13FF"/>
    <w:rsid w:val="008E1C16"/>
    <w:rsid w:val="008E2DBF"/>
    <w:rsid w:val="009003E6"/>
    <w:rsid w:val="009123C2"/>
    <w:rsid w:val="0095386F"/>
    <w:rsid w:val="00957A69"/>
    <w:rsid w:val="00966D81"/>
    <w:rsid w:val="00974023"/>
    <w:rsid w:val="0098678C"/>
    <w:rsid w:val="0099199E"/>
    <w:rsid w:val="0099266F"/>
    <w:rsid w:val="00993F3E"/>
    <w:rsid w:val="009B26D3"/>
    <w:rsid w:val="009C1CD8"/>
    <w:rsid w:val="009C3BD8"/>
    <w:rsid w:val="009D0B8C"/>
    <w:rsid w:val="009E042E"/>
    <w:rsid w:val="009F47E6"/>
    <w:rsid w:val="009F6EAF"/>
    <w:rsid w:val="00A1109D"/>
    <w:rsid w:val="00A12041"/>
    <w:rsid w:val="00A122D6"/>
    <w:rsid w:val="00A25093"/>
    <w:rsid w:val="00A33D41"/>
    <w:rsid w:val="00A34BF3"/>
    <w:rsid w:val="00A37389"/>
    <w:rsid w:val="00A5617A"/>
    <w:rsid w:val="00A660A0"/>
    <w:rsid w:val="00A72069"/>
    <w:rsid w:val="00A76407"/>
    <w:rsid w:val="00A90AB3"/>
    <w:rsid w:val="00A91815"/>
    <w:rsid w:val="00A9338B"/>
    <w:rsid w:val="00AA01C0"/>
    <w:rsid w:val="00AB2361"/>
    <w:rsid w:val="00AB30EB"/>
    <w:rsid w:val="00AD0B84"/>
    <w:rsid w:val="00AE3A4C"/>
    <w:rsid w:val="00AF70F0"/>
    <w:rsid w:val="00B00BCD"/>
    <w:rsid w:val="00B065CB"/>
    <w:rsid w:val="00B1115A"/>
    <w:rsid w:val="00B20BFE"/>
    <w:rsid w:val="00B2421F"/>
    <w:rsid w:val="00B31DA4"/>
    <w:rsid w:val="00B47F94"/>
    <w:rsid w:val="00B56DE9"/>
    <w:rsid w:val="00B71273"/>
    <w:rsid w:val="00B7462E"/>
    <w:rsid w:val="00B76618"/>
    <w:rsid w:val="00B9260E"/>
    <w:rsid w:val="00BA2917"/>
    <w:rsid w:val="00BA5B69"/>
    <w:rsid w:val="00BB4829"/>
    <w:rsid w:val="00BB6668"/>
    <w:rsid w:val="00BC0C34"/>
    <w:rsid w:val="00BD0CA9"/>
    <w:rsid w:val="00BD1775"/>
    <w:rsid w:val="00BD2308"/>
    <w:rsid w:val="00BD665B"/>
    <w:rsid w:val="00BE7109"/>
    <w:rsid w:val="00BF3B16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B4A"/>
    <w:rsid w:val="00C52E8B"/>
    <w:rsid w:val="00C54F6C"/>
    <w:rsid w:val="00C6353C"/>
    <w:rsid w:val="00C73E67"/>
    <w:rsid w:val="00C765C9"/>
    <w:rsid w:val="00C80BC3"/>
    <w:rsid w:val="00C810E9"/>
    <w:rsid w:val="00C86FB6"/>
    <w:rsid w:val="00C92CAA"/>
    <w:rsid w:val="00C9514E"/>
    <w:rsid w:val="00CA0892"/>
    <w:rsid w:val="00CB4069"/>
    <w:rsid w:val="00CC0F45"/>
    <w:rsid w:val="00CC5562"/>
    <w:rsid w:val="00CD0DE0"/>
    <w:rsid w:val="00CD0E31"/>
    <w:rsid w:val="00CD184D"/>
    <w:rsid w:val="00CD4779"/>
    <w:rsid w:val="00D0377C"/>
    <w:rsid w:val="00D04F42"/>
    <w:rsid w:val="00D1317D"/>
    <w:rsid w:val="00D162B5"/>
    <w:rsid w:val="00D2233A"/>
    <w:rsid w:val="00D23D84"/>
    <w:rsid w:val="00D25C2F"/>
    <w:rsid w:val="00D36319"/>
    <w:rsid w:val="00D42EEC"/>
    <w:rsid w:val="00D62C94"/>
    <w:rsid w:val="00D91AF8"/>
    <w:rsid w:val="00D92A1E"/>
    <w:rsid w:val="00DA4674"/>
    <w:rsid w:val="00DB087F"/>
    <w:rsid w:val="00DB2CC7"/>
    <w:rsid w:val="00DB6CBD"/>
    <w:rsid w:val="00DB76BF"/>
    <w:rsid w:val="00DB7DFF"/>
    <w:rsid w:val="00DC06DE"/>
    <w:rsid w:val="00DC157F"/>
    <w:rsid w:val="00DC4FBD"/>
    <w:rsid w:val="00DD2695"/>
    <w:rsid w:val="00DF2B47"/>
    <w:rsid w:val="00E05259"/>
    <w:rsid w:val="00E066C9"/>
    <w:rsid w:val="00E14620"/>
    <w:rsid w:val="00E20E5D"/>
    <w:rsid w:val="00E241BC"/>
    <w:rsid w:val="00E2482E"/>
    <w:rsid w:val="00E25BB1"/>
    <w:rsid w:val="00E322C4"/>
    <w:rsid w:val="00E35014"/>
    <w:rsid w:val="00E37313"/>
    <w:rsid w:val="00E81687"/>
    <w:rsid w:val="00E83E6A"/>
    <w:rsid w:val="00EA0899"/>
    <w:rsid w:val="00ED039A"/>
    <w:rsid w:val="00ED793B"/>
    <w:rsid w:val="00EE5536"/>
    <w:rsid w:val="00EF116A"/>
    <w:rsid w:val="00EF3813"/>
    <w:rsid w:val="00F048F2"/>
    <w:rsid w:val="00F13CD3"/>
    <w:rsid w:val="00F22BDF"/>
    <w:rsid w:val="00F268B6"/>
    <w:rsid w:val="00F372C9"/>
    <w:rsid w:val="00F377FE"/>
    <w:rsid w:val="00F4255E"/>
    <w:rsid w:val="00F467F9"/>
    <w:rsid w:val="00F5081D"/>
    <w:rsid w:val="00F57DDF"/>
    <w:rsid w:val="00F63E39"/>
    <w:rsid w:val="00F64268"/>
    <w:rsid w:val="00F676C2"/>
    <w:rsid w:val="00F946E3"/>
    <w:rsid w:val="00FA44AF"/>
    <w:rsid w:val="00FA7116"/>
    <w:rsid w:val="00FB46C5"/>
    <w:rsid w:val="00FB65B0"/>
    <w:rsid w:val="00FC044B"/>
    <w:rsid w:val="00FC72ED"/>
    <w:rsid w:val="00FD75D6"/>
    <w:rsid w:val="00FE55BE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punk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paragraph" w:customStyle="1" w:styleId="Skyriauspavadinimas">
    <w:name w:val="Skyriaus pavadinimas"/>
    <w:basedOn w:val="Normal"/>
    <w:rsid w:val="00AE3A4C"/>
    <w:pPr>
      <w:numPr>
        <w:numId w:val="41"/>
      </w:num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lang w:val="en-GB"/>
    </w:rPr>
  </w:style>
  <w:style w:type="table" w:customStyle="1" w:styleId="Lentelstinklelis1">
    <w:name w:val="Lentelės tinklelis1"/>
    <w:basedOn w:val="TableNormal"/>
    <w:next w:val="TableGrid"/>
    <w:uiPriority w:val="39"/>
    <w:rsid w:val="00AE3A4C"/>
    <w:pPr>
      <w:spacing w:after="0" w:line="240" w:lineRule="auto"/>
      <w:jc w:val="left"/>
    </w:pPr>
    <w:rPr>
      <w:rFonts w:ascii="Times New Roman" w:eastAsia="Calibr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200AD-A8AC-45D4-8BA6-C9340799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156</TotalTime>
  <Pages>4</Pages>
  <Words>5012</Words>
  <Characters>2857</Characters>
  <Application>Microsoft Office Word</Application>
  <DocSecurity>0</DocSecurity>
  <Lines>23</Lines>
  <Paragraphs>15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7854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40</cp:revision>
  <cp:lastPrinted>2021-01-19T12:06:00Z</cp:lastPrinted>
  <dcterms:created xsi:type="dcterms:W3CDTF">2023-01-03T07:26:00Z</dcterms:created>
  <dcterms:modified xsi:type="dcterms:W3CDTF">2025-11-05T08:36:00Z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